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FA038" w14:textId="77777777" w:rsidR="00E959FA" w:rsidRPr="00597A4B" w:rsidRDefault="00E959FA" w:rsidP="00AC2B3F">
      <w:pPr>
        <w:rPr>
          <w:rFonts w:ascii="Segoe UI" w:hAnsi="Segoe UI" w:cs="Segoe UI"/>
          <w:b/>
          <w:sz w:val="20"/>
          <w:szCs w:val="20"/>
        </w:rPr>
      </w:pPr>
    </w:p>
    <w:p w14:paraId="44FBAF36" w14:textId="1B4A2C03" w:rsidR="00FD68A3" w:rsidRPr="000F494C" w:rsidRDefault="00514AE4" w:rsidP="00FD68A3">
      <w:pPr>
        <w:pStyle w:val="BodyText"/>
        <w:spacing w:before="56"/>
        <w:ind w:left="140"/>
        <w:jc w:val="left"/>
        <w:rPr>
          <w:rFonts w:ascii="Segoe UI" w:hAnsi="Segoe UI" w:cs="Segoe UI"/>
          <w:b/>
          <w:bCs/>
          <w:sz w:val="20"/>
          <w:szCs w:val="20"/>
          <w:lang w:val="el-GR"/>
        </w:rPr>
      </w:pPr>
      <w:r w:rsidRPr="00B13768">
        <w:rPr>
          <w:rFonts w:ascii="Segoe UI" w:hAnsi="Segoe UI" w:cs="Segoe UI"/>
          <w:b/>
          <w:bCs/>
          <w:sz w:val="20"/>
          <w:szCs w:val="20"/>
          <w:lang w:val="el-GR"/>
        </w:rPr>
        <w:t xml:space="preserve">Αθήνα, </w:t>
      </w:r>
      <w:r w:rsidR="002A6E7D" w:rsidRPr="002B263B">
        <w:rPr>
          <w:rFonts w:ascii="Segoe UI" w:hAnsi="Segoe UI" w:cs="Segoe UI"/>
          <w:b/>
          <w:bCs/>
          <w:sz w:val="20"/>
          <w:szCs w:val="20"/>
          <w:lang w:val="el-GR"/>
        </w:rPr>
        <w:t>20</w:t>
      </w:r>
      <w:r w:rsidR="000F494C" w:rsidRPr="002A2BDF">
        <w:rPr>
          <w:rFonts w:ascii="Segoe UI" w:hAnsi="Segoe UI" w:cs="Segoe UI"/>
          <w:b/>
          <w:bCs/>
          <w:sz w:val="20"/>
          <w:szCs w:val="20"/>
          <w:lang w:val="el-GR"/>
        </w:rPr>
        <w:t xml:space="preserve"> </w:t>
      </w:r>
      <w:r w:rsidR="000F494C">
        <w:rPr>
          <w:rFonts w:ascii="Segoe UI" w:hAnsi="Segoe UI" w:cs="Segoe UI"/>
          <w:b/>
          <w:bCs/>
          <w:sz w:val="20"/>
          <w:szCs w:val="20"/>
          <w:lang w:val="el-GR"/>
        </w:rPr>
        <w:t>Ιανουαρίου 2025</w:t>
      </w:r>
    </w:p>
    <w:p w14:paraId="0C0A6F95" w14:textId="77777777" w:rsidR="00D3545B" w:rsidRPr="002A2BDF" w:rsidRDefault="00D3545B" w:rsidP="00AC2B3F">
      <w:pPr>
        <w:rPr>
          <w:rFonts w:ascii="Segoe UI" w:hAnsi="Segoe UI" w:cs="Segoe UI"/>
          <w:b/>
          <w:sz w:val="20"/>
          <w:szCs w:val="20"/>
          <w:lang w:val="el-GR"/>
        </w:rPr>
      </w:pPr>
    </w:p>
    <w:p w14:paraId="4CCCF86A" w14:textId="13DA0606" w:rsidR="002772A7" w:rsidRPr="00E3700D" w:rsidRDefault="003D6160" w:rsidP="002A2BDF">
      <w:pPr>
        <w:pStyle w:val="BodyText"/>
        <w:spacing w:before="56"/>
        <w:ind w:left="140"/>
        <w:jc w:val="center"/>
        <w:rPr>
          <w:rFonts w:ascii="Segoe UI" w:hAnsi="Segoe UI" w:cs="Segoe UI"/>
          <w:b/>
          <w:bCs/>
          <w:sz w:val="20"/>
          <w:szCs w:val="20"/>
          <w:lang w:val="el-GR"/>
        </w:rPr>
      </w:pPr>
      <w:r>
        <w:rPr>
          <w:rFonts w:ascii="Segoe UI" w:hAnsi="Segoe UI" w:cs="Segoe UI"/>
          <w:b/>
          <w:bCs/>
          <w:sz w:val="20"/>
          <w:szCs w:val="20"/>
          <w:lang w:val="el-GR"/>
        </w:rPr>
        <w:t>Μονάδα Συμβάσεων Στρατηγικής Σημασίας</w:t>
      </w:r>
      <w:r w:rsidR="003D3BDA">
        <w:rPr>
          <w:rFonts w:ascii="Segoe UI" w:hAnsi="Segoe UI" w:cs="Segoe UI"/>
          <w:b/>
          <w:bCs/>
          <w:sz w:val="20"/>
          <w:szCs w:val="20"/>
          <w:lang w:val="el-GR"/>
        </w:rPr>
        <w:t xml:space="preserve"> (</w:t>
      </w:r>
      <w:r w:rsidR="003D3BDA">
        <w:rPr>
          <w:rFonts w:ascii="Segoe UI" w:hAnsi="Segoe UI" w:cs="Segoe UI"/>
          <w:b/>
          <w:bCs/>
          <w:sz w:val="20"/>
          <w:szCs w:val="20"/>
          <w:lang w:val="en-US"/>
        </w:rPr>
        <w:t>PPF</w:t>
      </w:r>
      <w:r w:rsidR="003D3BDA" w:rsidRPr="0047794B">
        <w:rPr>
          <w:rFonts w:ascii="Segoe UI" w:hAnsi="Segoe UI" w:cs="Segoe UI"/>
          <w:b/>
          <w:bCs/>
          <w:sz w:val="20"/>
          <w:szCs w:val="20"/>
          <w:lang w:val="el-GR"/>
        </w:rPr>
        <w:t>)</w:t>
      </w:r>
      <w:r w:rsidR="00273753" w:rsidRPr="002A2BDF">
        <w:rPr>
          <w:rFonts w:ascii="Segoe UI" w:hAnsi="Segoe UI" w:cs="Segoe UI"/>
          <w:b/>
          <w:bCs/>
          <w:sz w:val="20"/>
          <w:szCs w:val="20"/>
          <w:lang w:val="el-GR"/>
        </w:rPr>
        <w:t xml:space="preserve">: </w:t>
      </w:r>
      <w:r w:rsidR="00E3700D">
        <w:rPr>
          <w:rFonts w:ascii="Segoe UI" w:hAnsi="Segoe UI" w:cs="Segoe UI"/>
          <w:b/>
          <w:bCs/>
          <w:sz w:val="20"/>
          <w:szCs w:val="20"/>
          <w:lang w:val="el-GR"/>
        </w:rPr>
        <w:t>Εκκίνηση διαγωνισμού</w:t>
      </w:r>
      <w:r w:rsidR="002A2BDF">
        <w:rPr>
          <w:rFonts w:ascii="Segoe UI" w:hAnsi="Segoe UI" w:cs="Segoe UI"/>
          <w:b/>
          <w:bCs/>
          <w:sz w:val="20"/>
          <w:szCs w:val="20"/>
          <w:lang w:val="el-GR"/>
        </w:rPr>
        <w:t xml:space="preserve"> για την αποκατάσταση του περιβάλλοντος χώρου του Ολυμπιακού Αθλητικού Κέντρου Αθηνών (ΟΑΚΑ)</w:t>
      </w:r>
    </w:p>
    <w:p w14:paraId="09C8610A" w14:textId="77777777" w:rsidR="002772A7" w:rsidRPr="002A2BDF" w:rsidRDefault="002772A7" w:rsidP="002772A7">
      <w:pPr>
        <w:pStyle w:val="BodyText"/>
        <w:spacing w:before="56"/>
        <w:ind w:left="140"/>
        <w:jc w:val="left"/>
        <w:rPr>
          <w:rFonts w:ascii="Segoe UI" w:hAnsi="Segoe UI" w:cs="Segoe UI"/>
          <w:b/>
          <w:bCs/>
          <w:sz w:val="20"/>
          <w:szCs w:val="20"/>
          <w:lang w:val="el-GR"/>
        </w:rPr>
      </w:pPr>
    </w:p>
    <w:p w14:paraId="37C79415" w14:textId="609BCAEE" w:rsidR="00EF5264" w:rsidRPr="00EB267A" w:rsidRDefault="00E24C90" w:rsidP="002A2BDF">
      <w:pPr>
        <w:widowControl w:val="0"/>
        <w:spacing w:after="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  <w:r>
        <w:rPr>
          <w:rFonts w:ascii="Segoe UI" w:hAnsi="Segoe UI" w:cs="Segoe UI"/>
          <w:sz w:val="20"/>
          <w:szCs w:val="20"/>
          <w:lang w:val="el-GR"/>
        </w:rPr>
        <w:t xml:space="preserve">Η Μονάδα Συμβάσεων Στρατηγικής Σημασίας </w:t>
      </w:r>
      <w:r w:rsidR="00EB267A" w:rsidRPr="00EB267A">
        <w:rPr>
          <w:rFonts w:ascii="Segoe UI" w:hAnsi="Segoe UI" w:cs="Segoe UI"/>
          <w:sz w:val="20"/>
          <w:szCs w:val="20"/>
          <w:lang w:val="el-GR"/>
        </w:rPr>
        <w:t>(</w:t>
      </w:r>
      <w:r w:rsidR="00EB267A">
        <w:rPr>
          <w:rFonts w:ascii="Segoe UI" w:hAnsi="Segoe UI" w:cs="Segoe UI"/>
          <w:sz w:val="20"/>
          <w:szCs w:val="20"/>
        </w:rPr>
        <w:t>Project</w:t>
      </w:r>
      <w:r w:rsidR="00EB267A" w:rsidRPr="00EB267A">
        <w:rPr>
          <w:rFonts w:ascii="Segoe UI" w:hAnsi="Segoe UI" w:cs="Segoe UI"/>
          <w:sz w:val="20"/>
          <w:szCs w:val="20"/>
          <w:lang w:val="el-GR"/>
        </w:rPr>
        <w:t xml:space="preserve"> </w:t>
      </w:r>
      <w:r w:rsidR="00EB267A">
        <w:rPr>
          <w:rFonts w:ascii="Segoe UI" w:hAnsi="Segoe UI" w:cs="Segoe UI"/>
          <w:sz w:val="20"/>
          <w:szCs w:val="20"/>
        </w:rPr>
        <w:t>Preparation</w:t>
      </w:r>
      <w:r w:rsidR="00EB267A" w:rsidRPr="00EB267A">
        <w:rPr>
          <w:rFonts w:ascii="Segoe UI" w:hAnsi="Segoe UI" w:cs="Segoe UI"/>
          <w:sz w:val="20"/>
          <w:szCs w:val="20"/>
          <w:lang w:val="el-GR"/>
        </w:rPr>
        <w:t xml:space="preserve"> </w:t>
      </w:r>
      <w:r w:rsidR="00EB267A">
        <w:rPr>
          <w:rFonts w:ascii="Segoe UI" w:hAnsi="Segoe UI" w:cs="Segoe UI"/>
          <w:sz w:val="20"/>
          <w:szCs w:val="20"/>
        </w:rPr>
        <w:t>Facility</w:t>
      </w:r>
      <w:r w:rsidR="00EB267A" w:rsidRPr="00EB267A">
        <w:rPr>
          <w:rFonts w:ascii="Segoe UI" w:hAnsi="Segoe UI" w:cs="Segoe UI"/>
          <w:sz w:val="20"/>
          <w:szCs w:val="20"/>
          <w:lang w:val="el-GR"/>
        </w:rPr>
        <w:t xml:space="preserve"> </w:t>
      </w:r>
      <w:r w:rsidR="00EB267A">
        <w:rPr>
          <w:rFonts w:ascii="Segoe UI" w:hAnsi="Segoe UI" w:cs="Segoe UI"/>
          <w:sz w:val="20"/>
          <w:szCs w:val="20"/>
          <w:lang w:val="el-GR"/>
        </w:rPr>
        <w:t>–</w:t>
      </w:r>
      <w:r w:rsidR="00EB267A" w:rsidRPr="00EB267A">
        <w:rPr>
          <w:rFonts w:ascii="Segoe UI" w:hAnsi="Segoe UI" w:cs="Segoe UI"/>
          <w:sz w:val="20"/>
          <w:szCs w:val="20"/>
          <w:lang w:val="el-GR"/>
        </w:rPr>
        <w:t xml:space="preserve"> </w:t>
      </w:r>
      <w:r w:rsidR="00EB267A">
        <w:rPr>
          <w:rFonts w:ascii="Segoe UI" w:hAnsi="Segoe UI" w:cs="Segoe UI"/>
          <w:sz w:val="20"/>
          <w:szCs w:val="20"/>
        </w:rPr>
        <w:t>PPF</w:t>
      </w:r>
      <w:r w:rsidR="00EB267A" w:rsidRPr="00EB267A">
        <w:rPr>
          <w:rFonts w:ascii="Segoe UI" w:hAnsi="Segoe UI" w:cs="Segoe UI"/>
          <w:sz w:val="20"/>
          <w:szCs w:val="20"/>
          <w:lang w:val="el-GR"/>
        </w:rPr>
        <w:t xml:space="preserve">) </w:t>
      </w:r>
      <w:r>
        <w:rPr>
          <w:rFonts w:ascii="Segoe UI" w:hAnsi="Segoe UI" w:cs="Segoe UI"/>
          <w:sz w:val="20"/>
          <w:szCs w:val="20"/>
          <w:lang w:val="el-GR"/>
        </w:rPr>
        <w:t>του Υπερταμείου/</w:t>
      </w:r>
      <w:r>
        <w:rPr>
          <w:rFonts w:ascii="Segoe UI" w:hAnsi="Segoe UI" w:cs="Segoe UI"/>
          <w:sz w:val="20"/>
          <w:szCs w:val="20"/>
        </w:rPr>
        <w:t>Growthfund</w:t>
      </w:r>
      <w:r w:rsidRPr="00E24C90">
        <w:rPr>
          <w:rFonts w:ascii="Segoe UI" w:hAnsi="Segoe UI" w:cs="Segoe UI"/>
          <w:sz w:val="20"/>
          <w:szCs w:val="20"/>
          <w:lang w:val="el-GR"/>
        </w:rPr>
        <w:t xml:space="preserve"> </w:t>
      </w:r>
      <w:r>
        <w:rPr>
          <w:rFonts w:ascii="Segoe UI" w:hAnsi="Segoe UI" w:cs="Segoe UI"/>
          <w:sz w:val="20"/>
          <w:szCs w:val="20"/>
          <w:lang w:val="el-GR"/>
        </w:rPr>
        <w:t>ανακοινώνει την έναρξη</w:t>
      </w:r>
      <w:r w:rsidR="005D0396" w:rsidRPr="005D0396">
        <w:rPr>
          <w:rFonts w:ascii="Segoe UI" w:hAnsi="Segoe UI" w:cs="Segoe UI"/>
          <w:sz w:val="20"/>
          <w:szCs w:val="20"/>
          <w:lang w:val="el-GR"/>
        </w:rPr>
        <w:t xml:space="preserve"> </w:t>
      </w:r>
      <w:r>
        <w:rPr>
          <w:rFonts w:ascii="Segoe UI" w:hAnsi="Segoe UI" w:cs="Segoe UI"/>
          <w:sz w:val="20"/>
          <w:szCs w:val="20"/>
          <w:lang w:val="el-GR"/>
        </w:rPr>
        <w:t xml:space="preserve">διαγωνισμού για την αποκατάσταση </w:t>
      </w:r>
      <w:r w:rsidR="0047794B">
        <w:rPr>
          <w:rFonts w:ascii="Segoe UI" w:hAnsi="Segoe UI" w:cs="Segoe UI"/>
          <w:sz w:val="20"/>
          <w:szCs w:val="20"/>
          <w:lang w:val="el-GR"/>
        </w:rPr>
        <w:t xml:space="preserve">και αναβάθμιση </w:t>
      </w:r>
      <w:r>
        <w:rPr>
          <w:rFonts w:ascii="Segoe UI" w:hAnsi="Segoe UI" w:cs="Segoe UI"/>
          <w:sz w:val="20"/>
          <w:szCs w:val="20"/>
          <w:lang w:val="el-GR"/>
        </w:rPr>
        <w:t xml:space="preserve">του περιβάλλοντος χώρου </w:t>
      </w:r>
      <w:r w:rsidR="00B33BA2">
        <w:rPr>
          <w:rFonts w:ascii="Segoe UI" w:hAnsi="Segoe UI" w:cs="Segoe UI"/>
          <w:sz w:val="20"/>
          <w:szCs w:val="20"/>
          <w:lang w:val="el-GR"/>
        </w:rPr>
        <w:t xml:space="preserve">και της περίφραξης </w:t>
      </w:r>
      <w:r>
        <w:rPr>
          <w:rFonts w:ascii="Segoe UI" w:hAnsi="Segoe UI" w:cs="Segoe UI"/>
          <w:sz w:val="20"/>
          <w:szCs w:val="20"/>
          <w:lang w:val="el-GR"/>
        </w:rPr>
        <w:t>του Ολυμπιακού Αθλητικού Κέντρου Αθηνών (ΟΑΚΑ)</w:t>
      </w:r>
      <w:r w:rsidR="00B677E4" w:rsidRPr="00B677E4">
        <w:rPr>
          <w:rFonts w:ascii="Segoe UI" w:hAnsi="Segoe UI" w:cs="Segoe UI"/>
          <w:sz w:val="20"/>
          <w:szCs w:val="20"/>
          <w:lang w:val="el-GR"/>
        </w:rPr>
        <w:t xml:space="preserve">, </w:t>
      </w:r>
      <w:r w:rsidR="00B677E4">
        <w:rPr>
          <w:rFonts w:ascii="Segoe UI" w:hAnsi="Segoe UI" w:cs="Segoe UI"/>
          <w:sz w:val="20"/>
          <w:szCs w:val="20"/>
          <w:lang w:val="el-GR"/>
        </w:rPr>
        <w:t xml:space="preserve">συνολικού προϋπολογισμού </w:t>
      </w:r>
      <w:r w:rsidR="00B677E4" w:rsidRPr="00B677E4">
        <w:rPr>
          <w:rFonts w:ascii="Segoe UI" w:hAnsi="Segoe UI" w:cs="Segoe UI"/>
          <w:b/>
          <w:bCs/>
          <w:sz w:val="20"/>
          <w:szCs w:val="20"/>
          <w:lang w:val="el-GR"/>
        </w:rPr>
        <w:t>11,5 εκατ. ευρώ</w:t>
      </w:r>
      <w:r w:rsidR="00814C50">
        <w:rPr>
          <w:rFonts w:ascii="Segoe UI" w:hAnsi="Segoe UI" w:cs="Segoe UI"/>
          <w:sz w:val="20"/>
          <w:szCs w:val="20"/>
          <w:lang w:val="el-GR"/>
        </w:rPr>
        <w:t xml:space="preserve"> </w:t>
      </w:r>
      <w:r w:rsidR="00814C50" w:rsidRPr="00E526ED">
        <w:rPr>
          <w:rFonts w:ascii="Segoe UI" w:hAnsi="Segoe UI" w:cs="Segoe UI"/>
          <w:b/>
          <w:bCs/>
          <w:sz w:val="20"/>
          <w:szCs w:val="20"/>
          <w:lang w:val="el-GR"/>
        </w:rPr>
        <w:t>(</w:t>
      </w:r>
      <w:r w:rsidR="00E23F46">
        <w:rPr>
          <w:rFonts w:ascii="Segoe UI" w:hAnsi="Segoe UI" w:cs="Segoe UI"/>
          <w:b/>
          <w:bCs/>
          <w:sz w:val="20"/>
          <w:szCs w:val="20"/>
          <w:lang w:val="el-GR"/>
        </w:rPr>
        <w:t>πλέον</w:t>
      </w:r>
      <w:r w:rsidR="00814C50">
        <w:rPr>
          <w:rFonts w:ascii="Segoe UI" w:hAnsi="Segoe UI" w:cs="Segoe UI"/>
          <w:b/>
          <w:bCs/>
          <w:sz w:val="20"/>
          <w:szCs w:val="20"/>
          <w:lang w:val="el-GR"/>
        </w:rPr>
        <w:t xml:space="preserve"> ΦΠΑ)</w:t>
      </w:r>
      <w:r>
        <w:rPr>
          <w:rFonts w:ascii="Segoe UI" w:hAnsi="Segoe UI" w:cs="Segoe UI"/>
          <w:sz w:val="20"/>
          <w:szCs w:val="20"/>
          <w:lang w:val="el-GR"/>
        </w:rPr>
        <w:t>.</w:t>
      </w:r>
    </w:p>
    <w:p w14:paraId="74B28F3F" w14:textId="09FCCD31" w:rsidR="000660D1" w:rsidRPr="003D6160" w:rsidRDefault="000660D1" w:rsidP="000660D1">
      <w:pPr>
        <w:widowControl w:val="0"/>
        <w:spacing w:after="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</w:p>
    <w:p w14:paraId="21FB492B" w14:textId="7A2E134C" w:rsidR="000660D1" w:rsidRDefault="00567B49" w:rsidP="000660D1">
      <w:pPr>
        <w:widowControl w:val="0"/>
        <w:spacing w:after="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  <w:r>
        <w:rPr>
          <w:rFonts w:ascii="Segoe UI" w:hAnsi="Segoe UI" w:cs="Segoe UI"/>
          <w:sz w:val="20"/>
          <w:szCs w:val="20"/>
          <w:lang w:val="el-GR"/>
        </w:rPr>
        <w:t xml:space="preserve">Το </w:t>
      </w:r>
      <w:r>
        <w:rPr>
          <w:rFonts w:ascii="Segoe UI" w:hAnsi="Segoe UI" w:cs="Segoe UI"/>
          <w:sz w:val="20"/>
          <w:szCs w:val="20"/>
        </w:rPr>
        <w:t>PPF</w:t>
      </w:r>
      <w:r w:rsidR="00D02EED">
        <w:rPr>
          <w:rFonts w:ascii="Segoe UI" w:hAnsi="Segoe UI" w:cs="Segoe UI"/>
          <w:sz w:val="20"/>
          <w:szCs w:val="20"/>
          <w:lang w:val="el-GR"/>
        </w:rPr>
        <w:t>,</w:t>
      </w:r>
      <w:r w:rsidRPr="00567B49">
        <w:rPr>
          <w:rFonts w:ascii="Segoe UI" w:hAnsi="Segoe UI" w:cs="Segoe UI"/>
          <w:sz w:val="20"/>
          <w:szCs w:val="20"/>
          <w:lang w:val="el-GR"/>
        </w:rPr>
        <w:t xml:space="preserve"> </w:t>
      </w:r>
      <w:r w:rsidR="0015321F">
        <w:rPr>
          <w:rFonts w:ascii="Segoe UI" w:hAnsi="Segoe UI" w:cs="Segoe UI"/>
          <w:sz w:val="20"/>
          <w:szCs w:val="20"/>
          <w:lang w:val="el-GR"/>
        </w:rPr>
        <w:t>ως Δ</w:t>
      </w:r>
      <w:r w:rsidR="006B32BF">
        <w:rPr>
          <w:rFonts w:ascii="Segoe UI" w:hAnsi="Segoe UI" w:cs="Segoe UI"/>
          <w:sz w:val="20"/>
          <w:szCs w:val="20"/>
          <w:lang w:val="el-GR"/>
        </w:rPr>
        <w:t xml:space="preserve">ιενεργούσα </w:t>
      </w:r>
      <w:r w:rsidR="0015321F">
        <w:rPr>
          <w:rFonts w:ascii="Segoe UI" w:hAnsi="Segoe UI" w:cs="Segoe UI"/>
          <w:sz w:val="20"/>
          <w:szCs w:val="20"/>
          <w:lang w:val="el-GR"/>
        </w:rPr>
        <w:t>Α</w:t>
      </w:r>
      <w:r w:rsidR="006B32BF">
        <w:rPr>
          <w:rFonts w:ascii="Segoe UI" w:hAnsi="Segoe UI" w:cs="Segoe UI"/>
          <w:sz w:val="20"/>
          <w:szCs w:val="20"/>
          <w:lang w:val="el-GR"/>
        </w:rPr>
        <w:t>ρχή</w:t>
      </w:r>
      <w:r w:rsidR="00D02EED">
        <w:rPr>
          <w:rFonts w:ascii="Segoe UI" w:hAnsi="Segoe UI" w:cs="Segoe UI"/>
          <w:sz w:val="20"/>
          <w:szCs w:val="20"/>
          <w:lang w:val="el-GR"/>
        </w:rPr>
        <w:t>,</w:t>
      </w:r>
      <w:r w:rsidR="006B32BF">
        <w:rPr>
          <w:rFonts w:ascii="Segoe UI" w:hAnsi="Segoe UI" w:cs="Segoe UI"/>
          <w:sz w:val="20"/>
          <w:szCs w:val="20"/>
          <w:lang w:val="el-GR"/>
        </w:rPr>
        <w:t xml:space="preserve"> </w:t>
      </w:r>
      <w:r w:rsidR="004E2494">
        <w:rPr>
          <w:rFonts w:ascii="Segoe UI" w:hAnsi="Segoe UI" w:cs="Segoe UI"/>
          <w:sz w:val="20"/>
          <w:szCs w:val="20"/>
          <w:lang w:val="el-GR"/>
        </w:rPr>
        <w:t>έχει αναλάβει τ</w:t>
      </w:r>
      <w:r w:rsidR="008558C4">
        <w:rPr>
          <w:rFonts w:ascii="Segoe UI" w:hAnsi="Segoe UI" w:cs="Segoe UI"/>
          <w:sz w:val="20"/>
          <w:szCs w:val="20"/>
          <w:lang w:val="el-GR"/>
        </w:rPr>
        <w:t>η δημοπράτηση του έργου</w:t>
      </w:r>
      <w:r w:rsidR="00611AC7">
        <w:rPr>
          <w:rFonts w:ascii="Segoe UI" w:hAnsi="Segoe UI" w:cs="Segoe UI"/>
          <w:sz w:val="20"/>
          <w:szCs w:val="20"/>
          <w:lang w:val="el-GR"/>
        </w:rPr>
        <w:t>,</w:t>
      </w:r>
      <w:r w:rsidR="00C86684">
        <w:rPr>
          <w:rFonts w:ascii="Segoe UI" w:hAnsi="Segoe UI" w:cs="Segoe UI"/>
          <w:sz w:val="20"/>
          <w:szCs w:val="20"/>
          <w:lang w:val="el-GR"/>
        </w:rPr>
        <w:t xml:space="preserve"> </w:t>
      </w:r>
      <w:r w:rsidR="00D76C5E">
        <w:rPr>
          <w:rFonts w:ascii="Segoe UI" w:hAnsi="Segoe UI" w:cs="Segoe UI"/>
          <w:sz w:val="20"/>
          <w:szCs w:val="20"/>
          <w:lang w:val="el-GR"/>
        </w:rPr>
        <w:t>τ</w:t>
      </w:r>
      <w:r w:rsidR="00C86684">
        <w:rPr>
          <w:rFonts w:ascii="Segoe UI" w:hAnsi="Segoe UI" w:cs="Segoe UI"/>
          <w:sz w:val="20"/>
          <w:szCs w:val="20"/>
          <w:lang w:val="el-GR"/>
        </w:rPr>
        <w:t xml:space="preserve">ο οποίο </w:t>
      </w:r>
      <w:r w:rsidR="00F16F08">
        <w:rPr>
          <w:rFonts w:ascii="Segoe UI" w:hAnsi="Segoe UI" w:cs="Segoe UI"/>
          <w:sz w:val="20"/>
          <w:szCs w:val="20"/>
          <w:lang w:val="el-GR"/>
        </w:rPr>
        <w:t xml:space="preserve">αποτελεί ένα </w:t>
      </w:r>
      <w:r w:rsidR="00D02EED">
        <w:rPr>
          <w:rFonts w:ascii="Segoe UI" w:hAnsi="Segoe UI" w:cs="Segoe UI"/>
          <w:sz w:val="20"/>
          <w:szCs w:val="20"/>
          <w:lang w:val="el-GR"/>
        </w:rPr>
        <w:t xml:space="preserve">ακόμη </w:t>
      </w:r>
      <w:r w:rsidR="00611AC7">
        <w:rPr>
          <w:rFonts w:ascii="Segoe UI" w:hAnsi="Segoe UI" w:cs="Segoe UI"/>
          <w:sz w:val="20"/>
          <w:szCs w:val="20"/>
          <w:lang w:val="el-GR"/>
        </w:rPr>
        <w:t xml:space="preserve">σημαντικό </w:t>
      </w:r>
      <w:r w:rsidR="00F16F08">
        <w:rPr>
          <w:rFonts w:ascii="Segoe UI" w:hAnsi="Segoe UI" w:cs="Segoe UI"/>
          <w:sz w:val="20"/>
          <w:szCs w:val="20"/>
          <w:lang w:val="el-GR"/>
        </w:rPr>
        <w:t xml:space="preserve">βήμα </w:t>
      </w:r>
      <w:r w:rsidR="006B50A9">
        <w:rPr>
          <w:rFonts w:ascii="Segoe UI" w:hAnsi="Segoe UI" w:cs="Segoe UI"/>
          <w:sz w:val="20"/>
          <w:szCs w:val="20"/>
          <w:lang w:val="el-GR"/>
        </w:rPr>
        <w:t>για τ</w:t>
      </w:r>
      <w:r w:rsidR="00D02EED">
        <w:rPr>
          <w:rFonts w:ascii="Segoe UI" w:hAnsi="Segoe UI" w:cs="Segoe UI"/>
          <w:sz w:val="20"/>
          <w:szCs w:val="20"/>
          <w:lang w:val="el-GR"/>
        </w:rPr>
        <w:t>η</w:t>
      </w:r>
      <w:r w:rsidR="005D0396">
        <w:rPr>
          <w:rFonts w:ascii="Segoe UI" w:hAnsi="Segoe UI" w:cs="Segoe UI"/>
          <w:sz w:val="20"/>
          <w:szCs w:val="20"/>
          <w:lang w:val="el-GR"/>
        </w:rPr>
        <w:t xml:space="preserve">ν αναβάθμιση και βέλτιστη αξιοποίηση </w:t>
      </w:r>
      <w:r w:rsidR="00F16F08" w:rsidRPr="00F16F08">
        <w:rPr>
          <w:rFonts w:ascii="Segoe UI" w:hAnsi="Segoe UI" w:cs="Segoe UI"/>
          <w:sz w:val="20"/>
          <w:szCs w:val="20"/>
          <w:lang w:val="el-GR"/>
        </w:rPr>
        <w:t>του πιο εμβληματικού αθλητικού κέντρου της χώρας</w:t>
      </w:r>
      <w:r w:rsidR="0004553C">
        <w:rPr>
          <w:rFonts w:ascii="Segoe UI" w:hAnsi="Segoe UI" w:cs="Segoe UI"/>
          <w:sz w:val="20"/>
          <w:szCs w:val="20"/>
          <w:lang w:val="el-GR"/>
        </w:rPr>
        <w:t>.</w:t>
      </w:r>
    </w:p>
    <w:p w14:paraId="30246284" w14:textId="1546C761" w:rsidR="004572C7" w:rsidRDefault="004572C7" w:rsidP="000660D1">
      <w:pPr>
        <w:widowControl w:val="0"/>
        <w:spacing w:after="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</w:p>
    <w:p w14:paraId="7FE56ECA" w14:textId="331BFE26" w:rsidR="00AE5638" w:rsidRDefault="00541EDB" w:rsidP="000660D1">
      <w:pPr>
        <w:widowControl w:val="0"/>
        <w:spacing w:after="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  <w:r>
        <w:rPr>
          <w:rFonts w:ascii="Segoe UI" w:hAnsi="Segoe UI" w:cs="Segoe UI"/>
          <w:sz w:val="20"/>
          <w:szCs w:val="20"/>
          <w:lang w:val="el-GR"/>
        </w:rPr>
        <w:t>Αντικείμενο</w:t>
      </w:r>
      <w:r w:rsidR="004572C7">
        <w:rPr>
          <w:rFonts w:ascii="Segoe UI" w:hAnsi="Segoe UI" w:cs="Segoe UI"/>
          <w:sz w:val="20"/>
          <w:szCs w:val="20"/>
          <w:lang w:val="el-GR"/>
        </w:rPr>
        <w:t xml:space="preserve"> του έργου </w:t>
      </w:r>
      <w:r w:rsidR="00B51ED5">
        <w:rPr>
          <w:rFonts w:ascii="Segoe UI" w:hAnsi="Segoe UI" w:cs="Segoe UI"/>
          <w:sz w:val="20"/>
          <w:szCs w:val="20"/>
          <w:lang w:val="el-GR"/>
        </w:rPr>
        <w:t>είναι</w:t>
      </w:r>
      <w:r w:rsidR="004572C7">
        <w:rPr>
          <w:rFonts w:ascii="Segoe UI" w:hAnsi="Segoe UI" w:cs="Segoe UI"/>
          <w:sz w:val="20"/>
          <w:szCs w:val="20"/>
          <w:lang w:val="el-GR"/>
        </w:rPr>
        <w:t xml:space="preserve"> </w:t>
      </w:r>
      <w:r w:rsidR="003C6425">
        <w:rPr>
          <w:rFonts w:ascii="Segoe UI" w:hAnsi="Segoe UI" w:cs="Segoe UI"/>
          <w:sz w:val="20"/>
          <w:szCs w:val="20"/>
          <w:lang w:val="el-GR"/>
        </w:rPr>
        <w:t>η εκπόνηση της οριστικής μελέτης, της μελέτης εφαρμογής</w:t>
      </w:r>
      <w:r w:rsidR="00B95A05">
        <w:rPr>
          <w:rFonts w:ascii="Segoe UI" w:hAnsi="Segoe UI" w:cs="Segoe UI"/>
          <w:sz w:val="20"/>
          <w:szCs w:val="20"/>
          <w:lang w:val="el-GR"/>
        </w:rPr>
        <w:t xml:space="preserve"> και της εκτέλεσης εργασιών </w:t>
      </w:r>
      <w:r w:rsidR="007964FF">
        <w:rPr>
          <w:rFonts w:ascii="Segoe UI" w:hAnsi="Segoe UI" w:cs="Segoe UI"/>
          <w:sz w:val="20"/>
          <w:szCs w:val="20"/>
          <w:lang w:val="el-GR"/>
        </w:rPr>
        <w:t xml:space="preserve">για τις </w:t>
      </w:r>
      <w:r w:rsidR="00B95A05">
        <w:rPr>
          <w:rFonts w:ascii="Segoe UI" w:hAnsi="Segoe UI" w:cs="Segoe UI"/>
          <w:sz w:val="20"/>
          <w:szCs w:val="20"/>
          <w:lang w:val="el-GR"/>
        </w:rPr>
        <w:t>στοχευμέν</w:t>
      </w:r>
      <w:r w:rsidR="007964FF">
        <w:rPr>
          <w:rFonts w:ascii="Segoe UI" w:hAnsi="Segoe UI" w:cs="Segoe UI"/>
          <w:sz w:val="20"/>
          <w:szCs w:val="20"/>
          <w:lang w:val="el-GR"/>
        </w:rPr>
        <w:t>ες</w:t>
      </w:r>
      <w:r w:rsidR="00B95A05">
        <w:rPr>
          <w:rFonts w:ascii="Segoe UI" w:hAnsi="Segoe UI" w:cs="Segoe UI"/>
          <w:sz w:val="20"/>
          <w:szCs w:val="20"/>
          <w:lang w:val="el-GR"/>
        </w:rPr>
        <w:t xml:space="preserve"> δομικ</w:t>
      </w:r>
      <w:r w:rsidR="007964FF">
        <w:rPr>
          <w:rFonts w:ascii="Segoe UI" w:hAnsi="Segoe UI" w:cs="Segoe UI"/>
          <w:sz w:val="20"/>
          <w:szCs w:val="20"/>
          <w:lang w:val="el-GR"/>
        </w:rPr>
        <w:t>ές</w:t>
      </w:r>
      <w:r w:rsidR="00B95A05">
        <w:rPr>
          <w:rFonts w:ascii="Segoe UI" w:hAnsi="Segoe UI" w:cs="Segoe UI"/>
          <w:sz w:val="20"/>
          <w:szCs w:val="20"/>
          <w:lang w:val="el-GR"/>
        </w:rPr>
        <w:t xml:space="preserve"> αποκαταστάσε</w:t>
      </w:r>
      <w:r w:rsidR="007964FF">
        <w:rPr>
          <w:rFonts w:ascii="Segoe UI" w:hAnsi="Segoe UI" w:cs="Segoe UI"/>
          <w:sz w:val="20"/>
          <w:szCs w:val="20"/>
          <w:lang w:val="el-GR"/>
        </w:rPr>
        <w:t>ις</w:t>
      </w:r>
      <w:r w:rsidR="00B95A05">
        <w:rPr>
          <w:rFonts w:ascii="Segoe UI" w:hAnsi="Segoe UI" w:cs="Segoe UI"/>
          <w:sz w:val="20"/>
          <w:szCs w:val="20"/>
          <w:lang w:val="el-GR"/>
        </w:rPr>
        <w:t xml:space="preserve"> στις σχετικές κτιριακές εγκαταστάσεις</w:t>
      </w:r>
      <w:r w:rsidR="00B612C7">
        <w:rPr>
          <w:rFonts w:ascii="Segoe UI" w:hAnsi="Segoe UI" w:cs="Segoe UI"/>
          <w:sz w:val="20"/>
          <w:szCs w:val="20"/>
          <w:lang w:val="el-GR"/>
        </w:rPr>
        <w:t xml:space="preserve"> και</w:t>
      </w:r>
      <w:r w:rsidR="00B82594">
        <w:rPr>
          <w:rFonts w:ascii="Segoe UI" w:hAnsi="Segoe UI" w:cs="Segoe UI"/>
          <w:sz w:val="20"/>
          <w:szCs w:val="20"/>
          <w:lang w:val="el-GR"/>
        </w:rPr>
        <w:t xml:space="preserve"> </w:t>
      </w:r>
      <w:r w:rsidR="0028714D">
        <w:rPr>
          <w:rFonts w:ascii="Segoe UI" w:hAnsi="Segoe UI" w:cs="Segoe UI"/>
          <w:sz w:val="20"/>
          <w:szCs w:val="20"/>
          <w:lang w:val="el-GR"/>
        </w:rPr>
        <w:t>την</w:t>
      </w:r>
      <w:r w:rsidR="00B82594">
        <w:rPr>
          <w:rFonts w:ascii="Segoe UI" w:hAnsi="Segoe UI" w:cs="Segoe UI"/>
          <w:sz w:val="20"/>
          <w:szCs w:val="20"/>
          <w:lang w:val="el-GR"/>
        </w:rPr>
        <w:t xml:space="preserve"> αποκατάσταση και αναβάθμιση του περιβάλλοντος χώρου και της περίφραξης του σ</w:t>
      </w:r>
      <w:r w:rsidR="007964FF">
        <w:rPr>
          <w:rFonts w:ascii="Segoe UI" w:hAnsi="Segoe UI" w:cs="Segoe UI"/>
          <w:sz w:val="20"/>
          <w:szCs w:val="20"/>
          <w:lang w:val="el-GR"/>
        </w:rPr>
        <w:t>υγκροτήματος του ΟΑΚΑ.</w:t>
      </w:r>
      <w:r w:rsidR="003C6425">
        <w:rPr>
          <w:rFonts w:ascii="Segoe UI" w:hAnsi="Segoe UI" w:cs="Segoe UI"/>
          <w:sz w:val="20"/>
          <w:szCs w:val="20"/>
          <w:lang w:val="el-GR"/>
        </w:rPr>
        <w:t xml:space="preserve"> </w:t>
      </w:r>
    </w:p>
    <w:p w14:paraId="46A08D96" w14:textId="77777777" w:rsidR="00AE5638" w:rsidRDefault="00AE5638" w:rsidP="000660D1">
      <w:pPr>
        <w:widowControl w:val="0"/>
        <w:spacing w:after="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</w:p>
    <w:p w14:paraId="53D895DC" w14:textId="53F1D41E" w:rsidR="00165AB8" w:rsidRPr="00C31D17" w:rsidRDefault="009D2BD1" w:rsidP="000660D1">
      <w:pPr>
        <w:widowControl w:val="0"/>
        <w:spacing w:after="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  <w:r>
        <w:rPr>
          <w:rFonts w:ascii="Segoe UI" w:hAnsi="Segoe UI" w:cs="Segoe UI"/>
          <w:sz w:val="20"/>
          <w:szCs w:val="20"/>
          <w:lang w:val="el-GR"/>
        </w:rPr>
        <w:t xml:space="preserve">Οι </w:t>
      </w:r>
      <w:r w:rsidR="00D76C5E">
        <w:rPr>
          <w:rFonts w:ascii="Segoe UI" w:hAnsi="Segoe UI" w:cs="Segoe UI"/>
          <w:sz w:val="20"/>
          <w:szCs w:val="20"/>
          <w:lang w:val="el-GR"/>
        </w:rPr>
        <w:t>παρεμβάσεις</w:t>
      </w:r>
      <w:r>
        <w:rPr>
          <w:rFonts w:ascii="Segoe UI" w:hAnsi="Segoe UI" w:cs="Segoe UI"/>
          <w:sz w:val="20"/>
          <w:szCs w:val="20"/>
          <w:lang w:val="el-GR"/>
        </w:rPr>
        <w:t xml:space="preserve"> που περιλαμβάνονται είναι οι εξής:</w:t>
      </w:r>
    </w:p>
    <w:p w14:paraId="2495C074" w14:textId="48D9016D" w:rsidR="009D2BD1" w:rsidRDefault="009D2BD1" w:rsidP="009D2BD1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  <w:proofErr w:type="spellStart"/>
      <w:r>
        <w:rPr>
          <w:rFonts w:ascii="Segoe UI" w:hAnsi="Segoe UI" w:cs="Segoe UI"/>
          <w:sz w:val="20"/>
          <w:szCs w:val="20"/>
          <w:lang w:val="el-GR"/>
        </w:rPr>
        <w:t>Στεγανώσεις</w:t>
      </w:r>
      <w:proofErr w:type="spellEnd"/>
      <w:r>
        <w:rPr>
          <w:rFonts w:ascii="Segoe UI" w:hAnsi="Segoe UI" w:cs="Segoe UI"/>
          <w:sz w:val="20"/>
          <w:szCs w:val="20"/>
          <w:lang w:val="el-GR"/>
        </w:rPr>
        <w:t xml:space="preserve"> αρμών περιμετρικά του Κεντρικού Ολυμπιακού </w:t>
      </w:r>
      <w:r w:rsidR="00296F97">
        <w:rPr>
          <w:rFonts w:ascii="Segoe UI" w:hAnsi="Segoe UI" w:cs="Segoe UI"/>
          <w:sz w:val="20"/>
          <w:szCs w:val="20"/>
          <w:lang w:val="el-GR"/>
        </w:rPr>
        <w:t>Σταδίου.</w:t>
      </w:r>
    </w:p>
    <w:p w14:paraId="6FA863AD" w14:textId="50DB7FC8" w:rsidR="00296F97" w:rsidRDefault="00296F97" w:rsidP="009D2BD1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  <w:r>
        <w:rPr>
          <w:rFonts w:ascii="Segoe UI" w:hAnsi="Segoe UI" w:cs="Segoe UI"/>
          <w:sz w:val="20"/>
          <w:szCs w:val="20"/>
          <w:lang w:val="el-GR"/>
        </w:rPr>
        <w:t xml:space="preserve">Αντιμετώπιση των </w:t>
      </w:r>
      <w:proofErr w:type="spellStart"/>
      <w:r>
        <w:rPr>
          <w:rFonts w:ascii="Segoe UI" w:hAnsi="Segoe UI" w:cs="Segoe UI"/>
          <w:sz w:val="20"/>
          <w:szCs w:val="20"/>
          <w:lang w:val="el-GR"/>
        </w:rPr>
        <w:t>ρηγματώσεων</w:t>
      </w:r>
      <w:proofErr w:type="spellEnd"/>
      <w:r>
        <w:rPr>
          <w:rFonts w:ascii="Segoe UI" w:hAnsi="Segoe UI" w:cs="Segoe UI"/>
          <w:sz w:val="20"/>
          <w:szCs w:val="20"/>
          <w:lang w:val="el-GR"/>
        </w:rPr>
        <w:t xml:space="preserve"> στο</w:t>
      </w:r>
      <w:r w:rsidR="009B3B0B">
        <w:rPr>
          <w:rFonts w:ascii="Segoe UI" w:hAnsi="Segoe UI" w:cs="Segoe UI"/>
          <w:sz w:val="20"/>
          <w:szCs w:val="20"/>
          <w:lang w:val="el-GR"/>
        </w:rPr>
        <w:t>ν</w:t>
      </w:r>
      <w:r>
        <w:rPr>
          <w:rFonts w:ascii="Segoe UI" w:hAnsi="Segoe UI" w:cs="Segoe UI"/>
          <w:sz w:val="20"/>
          <w:szCs w:val="20"/>
          <w:lang w:val="el-GR"/>
        </w:rPr>
        <w:t xml:space="preserve"> χώρο του Ποδηλατοδρομίου</w:t>
      </w:r>
      <w:r w:rsidR="00DA03DE">
        <w:rPr>
          <w:rFonts w:ascii="Segoe UI" w:hAnsi="Segoe UI" w:cs="Segoe UI"/>
          <w:sz w:val="20"/>
          <w:szCs w:val="20"/>
          <w:lang w:val="el-GR"/>
        </w:rPr>
        <w:t>.</w:t>
      </w:r>
    </w:p>
    <w:p w14:paraId="79F7031F" w14:textId="2E603091" w:rsidR="00DA03DE" w:rsidRDefault="00DA03DE" w:rsidP="009D2BD1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  <w:r>
        <w:rPr>
          <w:rFonts w:ascii="Segoe UI" w:hAnsi="Segoe UI" w:cs="Segoe UI"/>
          <w:sz w:val="20"/>
          <w:szCs w:val="20"/>
          <w:lang w:val="el-GR"/>
        </w:rPr>
        <w:t>Αποκατάσταση επιφ</w:t>
      </w:r>
      <w:r w:rsidR="00117504">
        <w:rPr>
          <w:rFonts w:ascii="Segoe UI" w:hAnsi="Segoe UI" w:cs="Segoe UI"/>
          <w:sz w:val="20"/>
          <w:szCs w:val="20"/>
          <w:lang w:val="el-GR"/>
        </w:rPr>
        <w:t xml:space="preserve">ανειών και φυτεύσεις στον </w:t>
      </w:r>
      <w:r w:rsidR="001D316C">
        <w:rPr>
          <w:rFonts w:ascii="Segoe UI" w:hAnsi="Segoe UI" w:cs="Segoe UI"/>
          <w:sz w:val="20"/>
          <w:szCs w:val="20"/>
          <w:lang w:val="el-GR"/>
        </w:rPr>
        <w:t>Περιβάλλοντα Χώρο</w:t>
      </w:r>
      <w:r w:rsidR="00117504">
        <w:rPr>
          <w:rFonts w:ascii="Segoe UI" w:hAnsi="Segoe UI" w:cs="Segoe UI"/>
          <w:sz w:val="20"/>
          <w:szCs w:val="20"/>
          <w:lang w:val="el-GR"/>
        </w:rPr>
        <w:t>.</w:t>
      </w:r>
    </w:p>
    <w:p w14:paraId="52BEF1FB" w14:textId="54DD08DC" w:rsidR="00117504" w:rsidRPr="00CF5FC2" w:rsidRDefault="00117504" w:rsidP="009D2BD1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  <w:r>
        <w:rPr>
          <w:rFonts w:ascii="Segoe UI" w:hAnsi="Segoe UI" w:cs="Segoe UI"/>
          <w:sz w:val="20"/>
          <w:szCs w:val="20"/>
          <w:lang w:val="el-GR"/>
        </w:rPr>
        <w:t xml:space="preserve">Ανάπλαση της Αγοράς και αποκατάσταση των </w:t>
      </w:r>
      <w:r>
        <w:rPr>
          <w:rFonts w:ascii="Segoe UI" w:hAnsi="Segoe UI" w:cs="Segoe UI"/>
          <w:sz w:val="20"/>
          <w:szCs w:val="20"/>
        </w:rPr>
        <w:t>Pavilions</w:t>
      </w:r>
      <w:r w:rsidRPr="00117504">
        <w:rPr>
          <w:rFonts w:ascii="Segoe UI" w:hAnsi="Segoe UI" w:cs="Segoe UI"/>
          <w:sz w:val="20"/>
          <w:szCs w:val="20"/>
          <w:lang w:val="el-GR"/>
        </w:rPr>
        <w:t>.</w:t>
      </w:r>
    </w:p>
    <w:p w14:paraId="5B10F298" w14:textId="05B3BD31" w:rsidR="00CF5FC2" w:rsidRDefault="00CF5FC2" w:rsidP="009D2BD1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  <w:r>
        <w:rPr>
          <w:rFonts w:ascii="Segoe UI" w:hAnsi="Segoe UI" w:cs="Segoe UI"/>
          <w:sz w:val="20"/>
          <w:szCs w:val="20"/>
          <w:lang w:val="el-GR"/>
        </w:rPr>
        <w:t xml:space="preserve">Ηλεκτρομηχανολογικές </w:t>
      </w:r>
      <w:r w:rsidR="003563FF">
        <w:rPr>
          <w:rFonts w:ascii="Segoe UI" w:hAnsi="Segoe UI" w:cs="Segoe UI"/>
          <w:sz w:val="20"/>
          <w:szCs w:val="20"/>
          <w:lang w:val="el-GR"/>
        </w:rPr>
        <w:t>Ε</w:t>
      </w:r>
      <w:r>
        <w:rPr>
          <w:rFonts w:ascii="Segoe UI" w:hAnsi="Segoe UI" w:cs="Segoe UI"/>
          <w:sz w:val="20"/>
          <w:szCs w:val="20"/>
          <w:lang w:val="el-GR"/>
        </w:rPr>
        <w:t>ργασίες.</w:t>
      </w:r>
    </w:p>
    <w:p w14:paraId="41B069CA" w14:textId="010C9279" w:rsidR="00CF5FC2" w:rsidRDefault="00CF5FC2" w:rsidP="009D2BD1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  <w:r>
        <w:rPr>
          <w:rFonts w:ascii="Segoe UI" w:hAnsi="Segoe UI" w:cs="Segoe UI"/>
          <w:sz w:val="20"/>
          <w:szCs w:val="20"/>
          <w:lang w:val="el-GR"/>
        </w:rPr>
        <w:t>Σχεδιασμός και υλοποίηση νέου εσωτερικού οδικού δικτύου στην περιοχή μεταξύ του ποδηλατοδρομίου</w:t>
      </w:r>
      <w:r w:rsidR="000A70F0">
        <w:rPr>
          <w:rFonts w:ascii="Segoe UI" w:hAnsi="Segoe UI" w:cs="Segoe UI"/>
          <w:sz w:val="20"/>
          <w:szCs w:val="20"/>
          <w:lang w:val="el-GR"/>
        </w:rPr>
        <w:t xml:space="preserve"> και των κολυμβητικών εγκαταστάσεων.</w:t>
      </w:r>
    </w:p>
    <w:p w14:paraId="16C16BED" w14:textId="14073714" w:rsidR="000A70F0" w:rsidRDefault="000A70F0" w:rsidP="009D2BD1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  <w:r>
        <w:rPr>
          <w:rFonts w:ascii="Segoe UI" w:hAnsi="Segoe UI" w:cs="Segoe UI"/>
          <w:sz w:val="20"/>
          <w:szCs w:val="20"/>
          <w:lang w:val="el-GR"/>
        </w:rPr>
        <w:t xml:space="preserve">Εργασίες για τη μελέτη – κατασκευή </w:t>
      </w:r>
      <w:r w:rsidR="001D316C">
        <w:rPr>
          <w:rFonts w:ascii="Segoe UI" w:hAnsi="Segoe UI" w:cs="Segoe UI"/>
          <w:sz w:val="20"/>
          <w:szCs w:val="20"/>
          <w:lang w:val="el-GR"/>
        </w:rPr>
        <w:t>Τοίχων Αναρρίχησης</w:t>
      </w:r>
      <w:r>
        <w:rPr>
          <w:rFonts w:ascii="Segoe UI" w:hAnsi="Segoe UI" w:cs="Segoe UI"/>
          <w:sz w:val="20"/>
          <w:szCs w:val="20"/>
          <w:lang w:val="el-GR"/>
        </w:rPr>
        <w:t xml:space="preserve"> και </w:t>
      </w:r>
      <w:r w:rsidR="001D316C">
        <w:rPr>
          <w:rFonts w:ascii="Segoe UI" w:hAnsi="Segoe UI" w:cs="Segoe UI"/>
          <w:sz w:val="20"/>
          <w:szCs w:val="20"/>
          <w:lang w:val="el-GR"/>
        </w:rPr>
        <w:t xml:space="preserve">Οικίσκων </w:t>
      </w:r>
      <w:r w:rsidR="009B3B0B">
        <w:rPr>
          <w:rFonts w:ascii="Segoe UI" w:hAnsi="Segoe UI" w:cs="Segoe UI"/>
          <w:sz w:val="20"/>
          <w:szCs w:val="20"/>
          <w:lang w:val="el-GR"/>
        </w:rPr>
        <w:t>στον</w:t>
      </w:r>
      <w:r>
        <w:rPr>
          <w:rFonts w:ascii="Segoe UI" w:hAnsi="Segoe UI" w:cs="Segoe UI"/>
          <w:sz w:val="20"/>
          <w:szCs w:val="20"/>
          <w:lang w:val="el-GR"/>
        </w:rPr>
        <w:t xml:space="preserve"> περιβάλλοντ</w:t>
      </w:r>
      <w:r w:rsidR="009B3B0B">
        <w:rPr>
          <w:rFonts w:ascii="Segoe UI" w:hAnsi="Segoe UI" w:cs="Segoe UI"/>
          <w:sz w:val="20"/>
          <w:szCs w:val="20"/>
          <w:lang w:val="el-GR"/>
        </w:rPr>
        <w:t>α</w:t>
      </w:r>
      <w:r>
        <w:rPr>
          <w:rFonts w:ascii="Segoe UI" w:hAnsi="Segoe UI" w:cs="Segoe UI"/>
          <w:sz w:val="20"/>
          <w:szCs w:val="20"/>
          <w:lang w:val="el-GR"/>
        </w:rPr>
        <w:t xml:space="preserve"> χώρο.</w:t>
      </w:r>
    </w:p>
    <w:p w14:paraId="6439D949" w14:textId="03599C14" w:rsidR="003E4BA4" w:rsidRDefault="003E4BA4" w:rsidP="009D2BD1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  <w:r>
        <w:rPr>
          <w:rFonts w:ascii="Segoe UI" w:hAnsi="Segoe UI" w:cs="Segoe UI"/>
          <w:sz w:val="20"/>
          <w:szCs w:val="20"/>
          <w:lang w:val="el-GR"/>
        </w:rPr>
        <w:t xml:space="preserve">Προμήθεια και τοποθέτηση νέας </w:t>
      </w:r>
      <w:r w:rsidR="00CD157E">
        <w:rPr>
          <w:rFonts w:ascii="Segoe UI" w:hAnsi="Segoe UI" w:cs="Segoe UI"/>
          <w:sz w:val="20"/>
          <w:szCs w:val="20"/>
          <w:lang w:val="el-GR"/>
        </w:rPr>
        <w:t>Περίφραξης</w:t>
      </w:r>
      <w:r>
        <w:rPr>
          <w:rFonts w:ascii="Segoe UI" w:hAnsi="Segoe UI" w:cs="Segoe UI"/>
          <w:sz w:val="20"/>
          <w:szCs w:val="20"/>
          <w:lang w:val="el-GR"/>
        </w:rPr>
        <w:t xml:space="preserve"> και αποξήλωση της υπάρχουσας.</w:t>
      </w:r>
    </w:p>
    <w:p w14:paraId="15B43BCA" w14:textId="2CCDE1C1" w:rsidR="003E4BA4" w:rsidRPr="009D2BD1" w:rsidRDefault="003E4BA4" w:rsidP="009D2BD1">
      <w:pPr>
        <w:pStyle w:val="ListParagraph"/>
        <w:widowControl w:val="0"/>
        <w:numPr>
          <w:ilvl w:val="0"/>
          <w:numId w:val="4"/>
        </w:numPr>
        <w:spacing w:after="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  <w:r>
        <w:rPr>
          <w:rFonts w:ascii="Segoe UI" w:hAnsi="Segoe UI" w:cs="Segoe UI"/>
          <w:sz w:val="20"/>
          <w:szCs w:val="20"/>
          <w:lang w:val="el-GR"/>
        </w:rPr>
        <w:t xml:space="preserve">Προμήθεια και τοποθέτηση </w:t>
      </w:r>
      <w:r w:rsidR="00CD157E">
        <w:rPr>
          <w:rFonts w:ascii="Segoe UI" w:hAnsi="Segoe UI" w:cs="Segoe UI"/>
          <w:sz w:val="20"/>
          <w:szCs w:val="20"/>
          <w:lang w:val="el-GR"/>
        </w:rPr>
        <w:t>Φυλακίων</w:t>
      </w:r>
      <w:r>
        <w:rPr>
          <w:rFonts w:ascii="Segoe UI" w:hAnsi="Segoe UI" w:cs="Segoe UI"/>
          <w:sz w:val="20"/>
          <w:szCs w:val="20"/>
          <w:lang w:val="el-GR"/>
        </w:rPr>
        <w:t>.</w:t>
      </w:r>
    </w:p>
    <w:p w14:paraId="59D98042" w14:textId="081A5486" w:rsidR="000660D1" w:rsidRDefault="000660D1" w:rsidP="000660D1">
      <w:pPr>
        <w:widowControl w:val="0"/>
        <w:spacing w:after="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</w:p>
    <w:p w14:paraId="1CE25D7C" w14:textId="51AAD966" w:rsidR="00DC3DF0" w:rsidRPr="00B91951" w:rsidRDefault="006D19E1" w:rsidP="00DC3DF0">
      <w:pPr>
        <w:shd w:val="clear" w:color="auto" w:fill="FDFDFD"/>
        <w:spacing w:after="120" w:line="276" w:lineRule="auto"/>
        <w:jc w:val="both"/>
        <w:rPr>
          <w:rFonts w:ascii="Segoe UI" w:hAnsi="Segoe UI" w:cs="Segoe UI"/>
          <w:sz w:val="20"/>
          <w:szCs w:val="20"/>
          <w:lang w:val="el-GR"/>
        </w:rPr>
      </w:pPr>
      <w:r w:rsidRPr="00B91951">
        <w:rPr>
          <w:rFonts w:ascii="Segoe UI" w:hAnsi="Segoe UI" w:cs="Segoe UI"/>
          <w:sz w:val="20"/>
          <w:szCs w:val="20"/>
          <w:lang w:val="el-GR"/>
        </w:rPr>
        <w:t xml:space="preserve">Το έργο αναμένεται να έχει ολοκληρωθεί </w:t>
      </w:r>
      <w:r w:rsidR="0020558D" w:rsidRPr="00B91951">
        <w:rPr>
          <w:rFonts w:ascii="Segoe UI" w:hAnsi="Segoe UI" w:cs="Segoe UI"/>
          <w:sz w:val="20"/>
          <w:szCs w:val="20"/>
          <w:lang w:val="el-GR"/>
        </w:rPr>
        <w:t>εντός 14 μηνών από την ημερομηνία υπογραφής της σύμβασης με τον ανάδοχο, ενώ ο</w:t>
      </w:r>
      <w:r w:rsidR="00DC3DF0" w:rsidRPr="00B91951">
        <w:rPr>
          <w:rFonts w:ascii="Segoe UI" w:hAnsi="Segoe UI" w:cs="Segoe UI"/>
          <w:sz w:val="20"/>
          <w:szCs w:val="20"/>
          <w:lang w:val="el-GR"/>
        </w:rPr>
        <w:t xml:space="preserve">ι πόροι για την </w:t>
      </w:r>
      <w:r w:rsidR="0020558D" w:rsidRPr="00B91951">
        <w:rPr>
          <w:rFonts w:ascii="Segoe UI" w:hAnsi="Segoe UI" w:cs="Segoe UI"/>
          <w:sz w:val="20"/>
          <w:szCs w:val="20"/>
          <w:lang w:val="el-GR"/>
        </w:rPr>
        <w:t>υλοποίησή του</w:t>
      </w:r>
      <w:r w:rsidR="00DC3DF0" w:rsidRPr="00B91951">
        <w:rPr>
          <w:rFonts w:ascii="Segoe UI" w:hAnsi="Segoe UI" w:cs="Segoe UI"/>
          <w:sz w:val="20"/>
          <w:szCs w:val="20"/>
          <w:lang w:val="el-GR"/>
        </w:rPr>
        <w:t xml:space="preserve"> προέρχονται από το Εθνικό Σχέδιο Ανάκαμψης και Ανθεκτικότητας «Ελλάδα 2.0» με τη χρηματοδότηση της Ευρωπαϊκής Ένωσης –</w:t>
      </w:r>
      <w:r w:rsidR="00DC3DF0" w:rsidRPr="00B91951">
        <w:rPr>
          <w:rFonts w:ascii="Segoe UI" w:hAnsi="Segoe UI" w:cs="Segoe UI"/>
          <w:sz w:val="20"/>
          <w:szCs w:val="20"/>
        </w:rPr>
        <w:t>NextGenerationEU</w:t>
      </w:r>
      <w:r w:rsidR="00DC3DF0" w:rsidRPr="00B91951">
        <w:rPr>
          <w:rFonts w:ascii="Segoe UI" w:hAnsi="Segoe UI" w:cs="Segoe UI"/>
          <w:sz w:val="20"/>
          <w:szCs w:val="20"/>
          <w:lang w:val="el-GR"/>
        </w:rPr>
        <w:t>.</w:t>
      </w:r>
    </w:p>
    <w:p w14:paraId="4938E2A2" w14:textId="03FC0F17" w:rsidR="002C00BD" w:rsidRPr="00B91951" w:rsidRDefault="00DC3DF0" w:rsidP="00DC3DF0">
      <w:pPr>
        <w:shd w:val="clear" w:color="auto" w:fill="FDFDFD"/>
        <w:spacing w:after="120" w:line="276" w:lineRule="auto"/>
        <w:jc w:val="both"/>
        <w:rPr>
          <w:rFonts w:ascii="Segoe UI" w:hAnsi="Segoe UI" w:cs="Segoe UI"/>
          <w:sz w:val="20"/>
          <w:szCs w:val="20"/>
          <w:lang w:val="el-GR"/>
        </w:rPr>
      </w:pPr>
      <w:r w:rsidRPr="00B91951">
        <w:rPr>
          <w:rFonts w:ascii="Segoe UI" w:hAnsi="Segoe UI" w:cs="Segoe UI"/>
          <w:sz w:val="20"/>
          <w:szCs w:val="20"/>
          <w:lang w:val="el-GR"/>
        </w:rPr>
        <w:t xml:space="preserve">Ως καταληκτική ημερομηνία υποβολής των προσφορών έχει οριστεί η </w:t>
      </w:r>
      <w:r w:rsidRPr="00B91951">
        <w:rPr>
          <w:rFonts w:ascii="Segoe UI" w:hAnsi="Segoe UI" w:cs="Segoe UI"/>
          <w:b/>
          <w:bCs/>
          <w:sz w:val="20"/>
          <w:szCs w:val="20"/>
          <w:lang w:val="el-GR"/>
        </w:rPr>
        <w:t xml:space="preserve">Τρίτη, </w:t>
      </w:r>
      <w:r w:rsidR="0067537E" w:rsidRPr="00B91951">
        <w:rPr>
          <w:rFonts w:ascii="Segoe UI" w:hAnsi="Segoe UI" w:cs="Segoe UI"/>
          <w:b/>
          <w:bCs/>
          <w:sz w:val="20"/>
          <w:szCs w:val="20"/>
          <w:lang w:val="el-GR"/>
        </w:rPr>
        <w:t>25 Φεβρουαρίου</w:t>
      </w:r>
      <w:r w:rsidRPr="00B91951">
        <w:rPr>
          <w:rFonts w:ascii="Segoe UI" w:hAnsi="Segoe UI" w:cs="Segoe UI"/>
          <w:b/>
          <w:bCs/>
          <w:sz w:val="20"/>
          <w:szCs w:val="20"/>
          <w:lang w:val="el-GR"/>
        </w:rPr>
        <w:t xml:space="preserve"> 2025</w:t>
      </w:r>
      <w:r w:rsidRPr="00B91951">
        <w:rPr>
          <w:rFonts w:ascii="Segoe UI" w:hAnsi="Segoe UI" w:cs="Segoe UI"/>
          <w:sz w:val="20"/>
          <w:szCs w:val="20"/>
          <w:lang w:val="el-GR"/>
        </w:rPr>
        <w:t>.</w:t>
      </w:r>
    </w:p>
    <w:p w14:paraId="198ACD13" w14:textId="6C0011AA" w:rsidR="00E74B8B" w:rsidRPr="00E23F46" w:rsidRDefault="00992B32" w:rsidP="00DC3DF0">
      <w:pPr>
        <w:shd w:val="clear" w:color="auto" w:fill="FDFDFD"/>
        <w:spacing w:after="120" w:line="276" w:lineRule="auto"/>
        <w:jc w:val="both"/>
        <w:rPr>
          <w:rFonts w:ascii="Segoe UI" w:hAnsi="Segoe UI" w:cs="Segoe UI"/>
          <w:sz w:val="20"/>
          <w:szCs w:val="20"/>
          <w:lang w:val="el-GR"/>
        </w:rPr>
      </w:pPr>
      <w:r>
        <w:rPr>
          <w:rFonts w:ascii="Segoe UI" w:hAnsi="Segoe UI" w:cs="Segoe UI"/>
          <w:sz w:val="20"/>
          <w:szCs w:val="20"/>
          <w:lang w:val="el-GR"/>
        </w:rPr>
        <w:t xml:space="preserve">Το έργο αποτελεί μέρος </w:t>
      </w:r>
      <w:r w:rsidR="004535E2">
        <w:rPr>
          <w:rFonts w:ascii="Segoe UI" w:hAnsi="Segoe UI" w:cs="Segoe UI"/>
          <w:sz w:val="20"/>
          <w:szCs w:val="20"/>
          <w:lang w:val="el-GR"/>
        </w:rPr>
        <w:t>των πρωτοβουλιών</w:t>
      </w:r>
      <w:r>
        <w:rPr>
          <w:rFonts w:ascii="Segoe UI" w:hAnsi="Segoe UI" w:cs="Segoe UI"/>
          <w:sz w:val="20"/>
          <w:szCs w:val="20"/>
          <w:lang w:val="el-GR"/>
        </w:rPr>
        <w:t xml:space="preserve"> για τον ριζικό εκσυγχρονισμό του ΟΑΚΑ, </w:t>
      </w:r>
      <w:r w:rsidR="00E74B8B" w:rsidRPr="00B91951">
        <w:rPr>
          <w:rFonts w:ascii="Segoe UI" w:hAnsi="Segoe UI" w:cs="Segoe UI"/>
          <w:sz w:val="20"/>
          <w:szCs w:val="20"/>
          <w:lang w:val="el-GR"/>
        </w:rPr>
        <w:t>συνολικού προϋπολογισμού 111 εκατ. ευρώ (πλέον ΦΠΑ)</w:t>
      </w:r>
      <w:r>
        <w:rPr>
          <w:rFonts w:ascii="Segoe UI" w:hAnsi="Segoe UI" w:cs="Segoe UI"/>
          <w:sz w:val="20"/>
          <w:szCs w:val="20"/>
          <w:lang w:val="el-GR"/>
        </w:rPr>
        <w:t>,</w:t>
      </w:r>
      <w:r w:rsidR="00E23F46">
        <w:rPr>
          <w:rFonts w:ascii="Segoe UI" w:hAnsi="Segoe UI" w:cs="Segoe UI"/>
          <w:sz w:val="20"/>
          <w:szCs w:val="20"/>
          <w:lang w:val="el-GR"/>
        </w:rPr>
        <w:t xml:space="preserve"> τ</w:t>
      </w:r>
      <w:r w:rsidR="004535E2">
        <w:rPr>
          <w:rFonts w:ascii="Segoe UI" w:hAnsi="Segoe UI" w:cs="Segoe UI"/>
          <w:sz w:val="20"/>
          <w:szCs w:val="20"/>
          <w:lang w:val="el-GR"/>
        </w:rPr>
        <w:t>ις</w:t>
      </w:r>
      <w:r w:rsidR="00E23F46">
        <w:rPr>
          <w:rFonts w:ascii="Segoe UI" w:hAnsi="Segoe UI" w:cs="Segoe UI"/>
          <w:sz w:val="20"/>
          <w:szCs w:val="20"/>
          <w:lang w:val="el-GR"/>
        </w:rPr>
        <w:t xml:space="preserve"> οποί</w:t>
      </w:r>
      <w:r w:rsidR="004535E2">
        <w:rPr>
          <w:rFonts w:ascii="Segoe UI" w:hAnsi="Segoe UI" w:cs="Segoe UI"/>
          <w:sz w:val="20"/>
          <w:szCs w:val="20"/>
          <w:lang w:val="el-GR"/>
        </w:rPr>
        <w:t>ες</w:t>
      </w:r>
      <w:r w:rsidR="00E23F46">
        <w:rPr>
          <w:rFonts w:ascii="Segoe UI" w:hAnsi="Segoe UI" w:cs="Segoe UI"/>
          <w:sz w:val="20"/>
          <w:szCs w:val="20"/>
          <w:lang w:val="el-GR"/>
        </w:rPr>
        <w:t xml:space="preserve"> έχουν αναλάβει να φέρουν εις πέρας το </w:t>
      </w:r>
      <w:r w:rsidR="00E23F46">
        <w:rPr>
          <w:rFonts w:ascii="Segoe UI" w:hAnsi="Segoe UI" w:cs="Segoe UI"/>
          <w:sz w:val="20"/>
          <w:szCs w:val="20"/>
        </w:rPr>
        <w:t>PPF</w:t>
      </w:r>
      <w:r w:rsidR="00E23F46" w:rsidRPr="00E23F46">
        <w:rPr>
          <w:rFonts w:ascii="Segoe UI" w:hAnsi="Segoe UI" w:cs="Segoe UI"/>
          <w:sz w:val="20"/>
          <w:szCs w:val="20"/>
          <w:lang w:val="el-GR"/>
        </w:rPr>
        <w:t xml:space="preserve"> </w:t>
      </w:r>
      <w:r w:rsidR="00E23F46">
        <w:rPr>
          <w:rFonts w:ascii="Segoe UI" w:hAnsi="Segoe UI" w:cs="Segoe UI"/>
          <w:sz w:val="20"/>
          <w:szCs w:val="20"/>
          <w:lang w:val="el-GR"/>
        </w:rPr>
        <w:t>του Υπερταμείου/</w:t>
      </w:r>
      <w:r w:rsidR="00E23F46">
        <w:rPr>
          <w:rFonts w:ascii="Segoe UI" w:hAnsi="Segoe UI" w:cs="Segoe UI"/>
          <w:sz w:val="20"/>
          <w:szCs w:val="20"/>
        </w:rPr>
        <w:t>Growthfund</w:t>
      </w:r>
      <w:r w:rsidR="00E23F46">
        <w:rPr>
          <w:rFonts w:ascii="Segoe UI" w:hAnsi="Segoe UI" w:cs="Segoe UI"/>
          <w:sz w:val="20"/>
          <w:szCs w:val="20"/>
          <w:lang w:val="el-GR"/>
        </w:rPr>
        <w:t xml:space="preserve"> σε συνεργασία με το ΤΕΕ και το Υπουργείο Αθλητισμού.</w:t>
      </w:r>
    </w:p>
    <w:p w14:paraId="1BCCDA60" w14:textId="77777777" w:rsidR="00DC3DF0" w:rsidRPr="003D6160" w:rsidRDefault="00DC3DF0" w:rsidP="000660D1">
      <w:pPr>
        <w:widowControl w:val="0"/>
        <w:spacing w:after="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</w:p>
    <w:p w14:paraId="75294569" w14:textId="77777777" w:rsidR="000660D1" w:rsidRPr="003D6160" w:rsidRDefault="000660D1" w:rsidP="000660D1">
      <w:pPr>
        <w:widowControl w:val="0"/>
        <w:spacing w:after="0" w:line="240" w:lineRule="auto"/>
        <w:jc w:val="both"/>
        <w:rPr>
          <w:rFonts w:ascii="Segoe UI" w:hAnsi="Segoe UI" w:cs="Segoe UI"/>
          <w:sz w:val="20"/>
          <w:szCs w:val="20"/>
          <w:lang w:val="el-GR"/>
        </w:rPr>
      </w:pPr>
    </w:p>
    <w:p w14:paraId="53FB290D" w14:textId="66E0219A" w:rsidR="000660D1" w:rsidRPr="00AB2866" w:rsidRDefault="000660D1" w:rsidP="000660D1">
      <w:pPr>
        <w:jc w:val="both"/>
        <w:rPr>
          <w:rFonts w:ascii="Segoe UI" w:hAnsi="Segoe UI" w:cs="Segoe UI"/>
          <w:b/>
          <w:i/>
          <w:sz w:val="20"/>
          <w:szCs w:val="20"/>
          <w:u w:val="single"/>
          <w:lang w:val="el-GR"/>
        </w:rPr>
      </w:pPr>
      <w:r w:rsidRPr="00B13768">
        <w:rPr>
          <w:rFonts w:ascii="Segoe UI" w:hAnsi="Segoe UI" w:cs="Segoe UI"/>
          <w:b/>
          <w:i/>
          <w:sz w:val="20"/>
          <w:szCs w:val="20"/>
          <w:u w:val="single"/>
          <w:lang w:val="el-GR"/>
        </w:rPr>
        <w:t xml:space="preserve">Λίγα Λόγια για το </w:t>
      </w:r>
      <w:proofErr w:type="spellStart"/>
      <w:r w:rsidR="00AB2866">
        <w:rPr>
          <w:rFonts w:ascii="Segoe UI" w:hAnsi="Segoe UI" w:cs="Segoe UI"/>
          <w:b/>
          <w:i/>
          <w:sz w:val="20"/>
          <w:szCs w:val="20"/>
          <w:u w:val="single"/>
          <w:lang w:val="en-GB"/>
        </w:rPr>
        <w:t>Growthfund</w:t>
      </w:r>
      <w:proofErr w:type="spellEnd"/>
    </w:p>
    <w:p w14:paraId="79C963B8" w14:textId="74539F7C" w:rsidR="004F56AD" w:rsidRPr="004F56AD" w:rsidRDefault="004F56AD" w:rsidP="004F56AD">
      <w:pPr>
        <w:jc w:val="both"/>
        <w:rPr>
          <w:rFonts w:ascii="Segoe UI" w:hAnsi="Segoe UI" w:cs="Segoe UI"/>
          <w:i/>
          <w:sz w:val="18"/>
          <w:szCs w:val="18"/>
          <w:lang w:val="el-GR"/>
        </w:rPr>
      </w:pPr>
      <w:r w:rsidRPr="004F56AD">
        <w:rPr>
          <w:rFonts w:ascii="Segoe UI" w:hAnsi="Segoe UI" w:cs="Segoe UI"/>
          <w:i/>
          <w:sz w:val="18"/>
          <w:szCs w:val="18"/>
          <w:lang w:val="el-GR"/>
        </w:rPr>
        <w:t xml:space="preserve">Το </w:t>
      </w:r>
      <w:proofErr w:type="spellStart"/>
      <w:r w:rsidR="00995CEC" w:rsidRPr="004F56AD">
        <w:rPr>
          <w:rFonts w:ascii="Segoe UI" w:hAnsi="Segoe UI" w:cs="Segoe UI"/>
          <w:i/>
          <w:sz w:val="18"/>
          <w:szCs w:val="18"/>
          <w:lang w:val="el-GR"/>
        </w:rPr>
        <w:t>Υπερταμείο</w:t>
      </w:r>
      <w:proofErr w:type="spellEnd"/>
      <w:r w:rsidR="00995CEC" w:rsidRPr="00995CEC">
        <w:rPr>
          <w:rFonts w:ascii="Segoe UI" w:hAnsi="Segoe UI" w:cs="Segoe UI"/>
          <w:i/>
          <w:sz w:val="18"/>
          <w:szCs w:val="18"/>
          <w:lang w:val="el-GR"/>
        </w:rPr>
        <w:t>/</w:t>
      </w:r>
      <w:proofErr w:type="spellStart"/>
      <w:r w:rsidRPr="004F56AD">
        <w:rPr>
          <w:rFonts w:ascii="Segoe UI" w:hAnsi="Segoe UI" w:cs="Segoe UI"/>
          <w:i/>
          <w:sz w:val="18"/>
          <w:szCs w:val="18"/>
          <w:lang w:val="el-GR"/>
        </w:rPr>
        <w:t>Growthfund</w:t>
      </w:r>
      <w:proofErr w:type="spellEnd"/>
      <w:r w:rsidRPr="004F56AD">
        <w:rPr>
          <w:rFonts w:ascii="Segoe UI" w:hAnsi="Segoe UI" w:cs="Segoe UI"/>
          <w:i/>
          <w:sz w:val="18"/>
          <w:szCs w:val="18"/>
          <w:lang w:val="el-GR"/>
        </w:rPr>
        <w:t xml:space="preserve"> είναι εταιρεία συμμετοχών που ιδρύθηκε το 2016 με Μοναδικό Μέτοχο το Ελληνικό Δημόσιο, όπως αυτό εκπροσωπείται από τον Υπουργό Εθνικής Οικονομίας &amp; Οικονομικών. Αποστολή του, ως το Δημόσιο Επενδυτικό Ταμείο της Ελλάδας, είναι: η ανάληψη ενεργού ρόλου στον εκσυγχρονισμό των Δημοσίων Επιχειρήσεων, η μεγιστοποίηση της αξίας της δημόσιας περιουσίας, η διασφάλιση αναβαθμισμένων υπηρεσιών για τους πολίτες/καταναλωτές και η συμβολή του στην εθνική οικονομία. Στο χαρτοφυλάκιο του </w:t>
      </w:r>
      <w:proofErr w:type="spellStart"/>
      <w:r w:rsidRPr="004F56AD">
        <w:rPr>
          <w:rFonts w:ascii="Segoe UI" w:hAnsi="Segoe UI" w:cs="Segoe UI"/>
          <w:i/>
          <w:sz w:val="18"/>
          <w:szCs w:val="18"/>
          <w:lang w:val="el-GR"/>
        </w:rPr>
        <w:t>Growthfund</w:t>
      </w:r>
      <w:proofErr w:type="spellEnd"/>
      <w:r w:rsidRPr="004F56AD">
        <w:rPr>
          <w:rFonts w:ascii="Segoe UI" w:hAnsi="Segoe UI" w:cs="Segoe UI"/>
          <w:i/>
          <w:sz w:val="18"/>
          <w:szCs w:val="18"/>
          <w:lang w:val="el-GR"/>
        </w:rPr>
        <w:t xml:space="preserve"> περιλαμβάνονται δημόσιες επιχειρήσεις, που δραστηριοποιούνται σε καίριους κλάδους της ελληνικής οικονομίας, όπως </w:t>
      </w:r>
      <w:r w:rsidRPr="004F56AD">
        <w:rPr>
          <w:rFonts w:ascii="Segoe UI" w:hAnsi="Segoe UI" w:cs="Segoe UI"/>
          <w:b/>
          <w:bCs/>
          <w:i/>
          <w:sz w:val="18"/>
          <w:szCs w:val="18"/>
          <w:lang w:val="el-GR"/>
        </w:rPr>
        <w:t>η Ακίνητη Περιουσία</w:t>
      </w:r>
      <w:r w:rsidRPr="004F56AD">
        <w:rPr>
          <w:rFonts w:ascii="Segoe UI" w:hAnsi="Segoe UI" w:cs="Segoe UI"/>
          <w:i/>
          <w:sz w:val="18"/>
          <w:szCs w:val="18"/>
          <w:lang w:val="el-GR"/>
        </w:rPr>
        <w:t xml:space="preserve">: Εταιρεία Ακινήτων Δημοσίου (ΕΤΑΔ), ΓΑΙΑΟΣΕ, ΕΤΒΑ-ΒΙΠΕ, ΔΕΘ-HELEXPO, </w:t>
      </w:r>
      <w:r w:rsidRPr="004F56AD">
        <w:rPr>
          <w:rFonts w:ascii="Segoe UI" w:hAnsi="Segoe UI" w:cs="Segoe UI"/>
          <w:b/>
          <w:bCs/>
          <w:i/>
          <w:sz w:val="18"/>
          <w:szCs w:val="18"/>
          <w:lang w:val="el-GR"/>
        </w:rPr>
        <w:t>η Ενέργεια</w:t>
      </w:r>
      <w:r w:rsidRPr="004F56AD">
        <w:rPr>
          <w:rFonts w:ascii="Segoe UI" w:hAnsi="Segoe UI" w:cs="Segoe UI"/>
          <w:i/>
          <w:sz w:val="18"/>
          <w:szCs w:val="18"/>
          <w:lang w:val="el-GR"/>
        </w:rPr>
        <w:t xml:space="preserve">: ΔΕΗ, </w:t>
      </w:r>
      <w:r w:rsidRPr="004F56AD">
        <w:rPr>
          <w:rFonts w:ascii="Segoe UI" w:hAnsi="Segoe UI" w:cs="Segoe UI"/>
          <w:b/>
          <w:bCs/>
          <w:i/>
          <w:sz w:val="18"/>
          <w:szCs w:val="18"/>
          <w:lang w:val="el-GR"/>
        </w:rPr>
        <w:t>οι Μεταφορές και οι Υποδομές:</w:t>
      </w:r>
      <w:r w:rsidR="000F3300" w:rsidRPr="000F3300">
        <w:rPr>
          <w:rFonts w:ascii="Segoe UI" w:hAnsi="Segoe UI" w:cs="Segoe UI"/>
          <w:b/>
          <w:bCs/>
          <w:i/>
          <w:sz w:val="18"/>
          <w:szCs w:val="18"/>
          <w:lang w:val="el-GR"/>
        </w:rPr>
        <w:t xml:space="preserve"> </w:t>
      </w:r>
      <w:r w:rsidRPr="004F56AD">
        <w:rPr>
          <w:rFonts w:ascii="Segoe UI" w:hAnsi="Segoe UI" w:cs="Segoe UI"/>
          <w:i/>
          <w:sz w:val="18"/>
          <w:szCs w:val="18"/>
          <w:lang w:val="el-GR"/>
        </w:rPr>
        <w:t xml:space="preserve">Αεροδρόμιο Ελ. Βενιζέλος, Όμιλος Συγκοινωνιών Αθηνών, ΑΕΔΙΚ, 23 Περιφερειακά Αεροδρόμια, </w:t>
      </w:r>
      <w:r w:rsidRPr="004F56AD">
        <w:rPr>
          <w:rFonts w:ascii="Segoe UI" w:hAnsi="Segoe UI" w:cs="Segoe UI"/>
          <w:b/>
          <w:bCs/>
          <w:i/>
          <w:sz w:val="18"/>
          <w:szCs w:val="18"/>
          <w:lang w:val="el-GR"/>
        </w:rPr>
        <w:t>Τρόφιμα &amp; Εφοδιασμός</w:t>
      </w:r>
      <w:r w:rsidRPr="004F56AD">
        <w:rPr>
          <w:rFonts w:ascii="Segoe UI" w:hAnsi="Segoe UI" w:cs="Segoe UI"/>
          <w:i/>
          <w:sz w:val="18"/>
          <w:szCs w:val="18"/>
          <w:lang w:val="el-GR"/>
        </w:rPr>
        <w:t xml:space="preserve">: ΚΑΘ, ΟΚΑΑ, Ελληνικές Αλυκές, </w:t>
      </w:r>
      <w:r w:rsidRPr="004F56AD">
        <w:rPr>
          <w:rFonts w:ascii="Segoe UI" w:hAnsi="Segoe UI" w:cs="Segoe UI"/>
          <w:b/>
          <w:bCs/>
          <w:i/>
          <w:sz w:val="18"/>
          <w:szCs w:val="18"/>
          <w:lang w:val="el-GR"/>
        </w:rPr>
        <w:t>η Τεχνολογία &amp; Καινοτομία</w:t>
      </w:r>
      <w:r w:rsidRPr="004F56AD">
        <w:rPr>
          <w:rFonts w:ascii="Segoe UI" w:hAnsi="Segoe UI" w:cs="Segoe UI"/>
          <w:i/>
          <w:sz w:val="18"/>
          <w:szCs w:val="18"/>
          <w:lang w:val="el-GR"/>
        </w:rPr>
        <w:t xml:space="preserve">: Ταμείο ΦΑΙΣΤΟΣ, Ελληνικό Κέντρο Αμυντικής Καινοτομίας* (ΕΛΚΑΚ), και </w:t>
      </w:r>
      <w:r w:rsidRPr="004F56AD">
        <w:rPr>
          <w:rFonts w:ascii="Segoe UI" w:hAnsi="Segoe UI" w:cs="Segoe UI"/>
          <w:b/>
          <w:bCs/>
          <w:i/>
          <w:sz w:val="18"/>
          <w:szCs w:val="18"/>
          <w:lang w:val="el-GR"/>
        </w:rPr>
        <w:t>οι Ταχυδρομικές Υπηρεσίες</w:t>
      </w:r>
      <w:r w:rsidRPr="004F56AD">
        <w:rPr>
          <w:rFonts w:ascii="Segoe UI" w:hAnsi="Segoe UI" w:cs="Segoe UI"/>
          <w:i/>
          <w:sz w:val="18"/>
          <w:szCs w:val="18"/>
          <w:lang w:val="el-GR"/>
        </w:rPr>
        <w:t>: ΕΛΤΑ</w:t>
      </w:r>
      <w:r w:rsidR="00322CB7">
        <w:rPr>
          <w:rFonts w:ascii="Segoe UI" w:hAnsi="Segoe UI" w:cs="Segoe UI"/>
          <w:i/>
          <w:sz w:val="18"/>
          <w:szCs w:val="18"/>
          <w:lang w:val="el-GR"/>
        </w:rPr>
        <w:t xml:space="preserve">, καθώς και η </w:t>
      </w:r>
      <w:r w:rsidR="00322CB7" w:rsidRPr="00322CB7">
        <w:rPr>
          <w:rFonts w:ascii="Segoe UI" w:hAnsi="Segoe UI" w:cs="Segoe UI"/>
          <w:b/>
          <w:bCs/>
          <w:i/>
          <w:sz w:val="18"/>
          <w:szCs w:val="18"/>
          <w:lang w:val="el-GR"/>
        </w:rPr>
        <w:t>Μονάδα Συμβάσεων Στρατηγικής Σημασίας</w:t>
      </w:r>
      <w:r w:rsidR="00322CB7">
        <w:rPr>
          <w:rFonts w:ascii="Segoe UI" w:hAnsi="Segoe UI" w:cs="Segoe UI"/>
          <w:i/>
          <w:sz w:val="18"/>
          <w:szCs w:val="18"/>
          <w:lang w:val="el-GR"/>
        </w:rPr>
        <w:t>.</w:t>
      </w:r>
    </w:p>
    <w:p w14:paraId="48A803FD" w14:textId="06C24BF3" w:rsidR="004F56AD" w:rsidRPr="00AB2866" w:rsidRDefault="004F56AD" w:rsidP="004F56AD">
      <w:pPr>
        <w:jc w:val="both"/>
        <w:rPr>
          <w:rFonts w:ascii="Segoe UI" w:hAnsi="Segoe UI" w:cs="Segoe UI"/>
          <w:i/>
          <w:sz w:val="18"/>
          <w:szCs w:val="18"/>
          <w:lang w:val="el-GR"/>
        </w:rPr>
      </w:pPr>
      <w:r w:rsidRPr="004F56AD">
        <w:rPr>
          <w:rFonts w:ascii="Segoe UI" w:hAnsi="Segoe UI" w:cs="Segoe UI"/>
          <w:i/>
          <w:sz w:val="16"/>
          <w:szCs w:val="16"/>
          <w:lang w:val="el-GR"/>
        </w:rPr>
        <w:t>*</w:t>
      </w:r>
      <w:r w:rsidR="005412CB" w:rsidRPr="005412CB">
        <w:rPr>
          <w:rFonts w:ascii="Segoe UI" w:hAnsi="Segoe UI" w:cs="Segoe UI"/>
          <w:i/>
          <w:sz w:val="16"/>
          <w:szCs w:val="16"/>
          <w:lang w:val="el-GR"/>
        </w:rPr>
        <w:t>Σύμφωνα με τον Νόμο 5131/2024,</w:t>
      </w:r>
      <w:r w:rsidR="002205F8" w:rsidRPr="002205F8">
        <w:rPr>
          <w:rFonts w:ascii="Segoe UI" w:hAnsi="Segoe UI" w:cs="Segoe UI"/>
          <w:i/>
          <w:sz w:val="16"/>
          <w:szCs w:val="16"/>
          <w:lang w:val="el-GR"/>
        </w:rPr>
        <w:t xml:space="preserve"> </w:t>
      </w:r>
      <w:r w:rsidR="002205F8">
        <w:rPr>
          <w:rFonts w:ascii="Segoe UI" w:hAnsi="Segoe UI" w:cs="Segoe UI"/>
          <w:i/>
          <w:sz w:val="16"/>
          <w:szCs w:val="16"/>
          <w:lang w:val="el-GR"/>
        </w:rPr>
        <w:t>ενισχύεται</w:t>
      </w:r>
      <w:r w:rsidR="005412CB" w:rsidRPr="005412CB">
        <w:rPr>
          <w:rFonts w:ascii="Segoe UI" w:hAnsi="Segoe UI" w:cs="Segoe UI"/>
          <w:i/>
          <w:sz w:val="16"/>
          <w:szCs w:val="16"/>
          <w:lang w:val="el-GR"/>
        </w:rPr>
        <w:t xml:space="preserve"> ο ρόλος του Υπερταμείου στην ελληνική οικονομία</w:t>
      </w:r>
      <w:r w:rsidR="002205F8">
        <w:rPr>
          <w:rFonts w:ascii="Segoe UI" w:hAnsi="Segoe UI" w:cs="Segoe UI"/>
          <w:i/>
          <w:sz w:val="16"/>
          <w:szCs w:val="16"/>
          <w:lang w:val="el-GR"/>
        </w:rPr>
        <w:t>.</w:t>
      </w:r>
      <w:r w:rsidR="005412CB" w:rsidRPr="005412CB">
        <w:rPr>
          <w:rFonts w:ascii="Segoe UI" w:hAnsi="Segoe UI" w:cs="Segoe UI"/>
          <w:i/>
          <w:sz w:val="16"/>
          <w:szCs w:val="16"/>
          <w:lang w:val="el-GR"/>
        </w:rPr>
        <w:t xml:space="preserve"> Το μοντέλο διακυβέρνησης των θυγατρικών του εκσυγχρονίζεται και το </w:t>
      </w:r>
      <w:proofErr w:type="spellStart"/>
      <w:r w:rsidR="005412CB" w:rsidRPr="005412CB">
        <w:rPr>
          <w:rFonts w:ascii="Segoe UI" w:hAnsi="Segoe UI" w:cs="Segoe UI"/>
          <w:i/>
          <w:sz w:val="16"/>
          <w:szCs w:val="16"/>
          <w:lang w:val="el-GR"/>
        </w:rPr>
        <w:t>Υπερταμείο</w:t>
      </w:r>
      <w:proofErr w:type="spellEnd"/>
      <w:r w:rsidR="005412CB" w:rsidRPr="005412CB">
        <w:rPr>
          <w:rFonts w:ascii="Segoe UI" w:hAnsi="Segoe UI" w:cs="Segoe UI"/>
          <w:i/>
          <w:sz w:val="16"/>
          <w:szCs w:val="16"/>
          <w:lang w:val="el-GR"/>
        </w:rPr>
        <w:t xml:space="preserve"> </w:t>
      </w:r>
      <w:r w:rsidR="002B5473">
        <w:rPr>
          <w:rFonts w:ascii="Segoe UI" w:hAnsi="Segoe UI" w:cs="Segoe UI"/>
          <w:i/>
          <w:sz w:val="16"/>
          <w:szCs w:val="16"/>
          <w:lang w:val="el-GR"/>
        </w:rPr>
        <w:t xml:space="preserve">απορροφά </w:t>
      </w:r>
      <w:r w:rsidR="005412CB" w:rsidRPr="005412CB">
        <w:rPr>
          <w:rFonts w:ascii="Segoe UI" w:hAnsi="Segoe UI" w:cs="Segoe UI"/>
          <w:i/>
          <w:sz w:val="16"/>
          <w:szCs w:val="16"/>
          <w:lang w:val="el-GR"/>
        </w:rPr>
        <w:t>τις άμεσες θυγατρικές του, το ΤΑΙΠΕΔ και το ΤΧΣ,</w:t>
      </w:r>
      <w:r w:rsidR="002B5473">
        <w:rPr>
          <w:rFonts w:ascii="Segoe UI" w:hAnsi="Segoe UI" w:cs="Segoe UI"/>
          <w:i/>
          <w:sz w:val="16"/>
          <w:szCs w:val="16"/>
          <w:lang w:val="el-GR"/>
        </w:rPr>
        <w:t xml:space="preserve"> </w:t>
      </w:r>
      <w:r w:rsidR="005412CB" w:rsidRPr="005412CB">
        <w:rPr>
          <w:rFonts w:ascii="Segoe UI" w:hAnsi="Segoe UI" w:cs="Segoe UI"/>
          <w:i/>
          <w:sz w:val="16"/>
          <w:szCs w:val="16"/>
          <w:lang w:val="el-GR"/>
        </w:rPr>
        <w:t>μετά την ολοκλήρωση τ</w:t>
      </w:r>
      <w:r w:rsidR="001E6A44">
        <w:rPr>
          <w:rFonts w:ascii="Segoe UI" w:hAnsi="Segoe UI" w:cs="Segoe UI"/>
          <w:i/>
          <w:sz w:val="16"/>
          <w:szCs w:val="16"/>
          <w:lang w:val="el-GR"/>
        </w:rPr>
        <w:t xml:space="preserve">ου καταστατικού </w:t>
      </w:r>
      <w:r w:rsidR="003F4093">
        <w:rPr>
          <w:rFonts w:ascii="Segoe UI" w:hAnsi="Segoe UI" w:cs="Segoe UI"/>
          <w:i/>
          <w:sz w:val="16"/>
          <w:szCs w:val="16"/>
          <w:lang w:val="el-GR"/>
        </w:rPr>
        <w:t>του σκοπού</w:t>
      </w:r>
      <w:r w:rsidR="005412CB" w:rsidRPr="005412CB">
        <w:rPr>
          <w:rFonts w:ascii="Segoe UI" w:hAnsi="Segoe UI" w:cs="Segoe UI"/>
          <w:i/>
          <w:sz w:val="16"/>
          <w:szCs w:val="16"/>
          <w:lang w:val="el-GR"/>
        </w:rPr>
        <w:t>.</w:t>
      </w:r>
    </w:p>
    <w:p w14:paraId="297E6629" w14:textId="77777777" w:rsidR="004F56AD" w:rsidRPr="00AB2866" w:rsidRDefault="004F56AD" w:rsidP="000660D1">
      <w:pPr>
        <w:jc w:val="both"/>
        <w:rPr>
          <w:rFonts w:ascii="Segoe UI" w:hAnsi="Segoe UI" w:cs="Segoe UI"/>
          <w:b/>
          <w:i/>
          <w:sz w:val="18"/>
          <w:szCs w:val="18"/>
          <w:lang w:val="el-GR"/>
        </w:rPr>
      </w:pPr>
    </w:p>
    <w:p w14:paraId="1B68D4DA" w14:textId="5B1AAD7C" w:rsidR="000660D1" w:rsidRPr="00B13768" w:rsidRDefault="000660D1" w:rsidP="000660D1">
      <w:pPr>
        <w:jc w:val="both"/>
        <w:rPr>
          <w:rFonts w:ascii="Segoe UI" w:hAnsi="Segoe UI" w:cs="Segoe UI"/>
          <w:b/>
          <w:i/>
          <w:sz w:val="18"/>
          <w:szCs w:val="18"/>
          <w:lang w:val="el-GR"/>
        </w:rPr>
      </w:pPr>
      <w:r w:rsidRPr="00B13768">
        <w:rPr>
          <w:rFonts w:ascii="Segoe UI" w:hAnsi="Segoe UI" w:cs="Segoe UI"/>
          <w:b/>
          <w:i/>
          <w:sz w:val="18"/>
          <w:szCs w:val="18"/>
          <w:lang w:val="el-GR"/>
        </w:rPr>
        <w:t>Για περισσότερες πληροφορίες παρακαλώ επικοινωνήστε :</w:t>
      </w:r>
    </w:p>
    <w:p w14:paraId="1FBA7C60" w14:textId="5922E81F" w:rsidR="000660D1" w:rsidRPr="003F4093" w:rsidRDefault="00D80830" w:rsidP="000660D1">
      <w:pPr>
        <w:jc w:val="both"/>
        <w:rPr>
          <w:rFonts w:ascii="Segoe UI" w:hAnsi="Segoe UI" w:cs="Segoe UI"/>
          <w:b/>
          <w:i/>
          <w:sz w:val="16"/>
          <w:szCs w:val="16"/>
          <w:lang w:val="el-GR"/>
        </w:rPr>
      </w:pPr>
      <w:r>
        <w:rPr>
          <w:rFonts w:ascii="Segoe UI" w:hAnsi="Segoe UI" w:cs="Segoe UI"/>
          <w:b/>
          <w:i/>
          <w:sz w:val="16"/>
          <w:szCs w:val="16"/>
          <w:lang w:val="en-GB"/>
        </w:rPr>
        <w:t>GROWTHFUND</w:t>
      </w:r>
      <w:r w:rsidR="000660D1" w:rsidRPr="00B13768">
        <w:rPr>
          <w:rFonts w:ascii="Segoe UI" w:hAnsi="Segoe UI" w:cs="Segoe UI"/>
          <w:b/>
          <w:i/>
          <w:sz w:val="16"/>
          <w:szCs w:val="16"/>
          <w:lang w:val="el-GR"/>
        </w:rPr>
        <w:t xml:space="preserve">, Ανθή </w:t>
      </w:r>
      <w:proofErr w:type="spellStart"/>
      <w:r w:rsidR="000660D1" w:rsidRPr="00B13768">
        <w:rPr>
          <w:rFonts w:ascii="Segoe UI" w:hAnsi="Segoe UI" w:cs="Segoe UI"/>
          <w:b/>
          <w:i/>
          <w:sz w:val="16"/>
          <w:szCs w:val="16"/>
          <w:lang w:val="el-GR"/>
        </w:rPr>
        <w:t>Τροκούδη</w:t>
      </w:r>
      <w:proofErr w:type="spellEnd"/>
      <w:r w:rsidR="000660D1" w:rsidRPr="00B13768">
        <w:rPr>
          <w:rFonts w:ascii="Segoe UI" w:hAnsi="Segoe UI" w:cs="Segoe UI"/>
          <w:b/>
          <w:i/>
          <w:sz w:val="16"/>
          <w:szCs w:val="16"/>
          <w:lang w:val="el-GR"/>
        </w:rPr>
        <w:t>, Διευθύντρια Επικοινωνίας &amp; Βιωσιμότητας, +30 6932</w:t>
      </w:r>
      <w:r w:rsidR="00B13768" w:rsidRPr="00B13768">
        <w:rPr>
          <w:rFonts w:ascii="Segoe UI" w:hAnsi="Segoe UI" w:cs="Segoe UI"/>
          <w:b/>
          <w:i/>
          <w:sz w:val="16"/>
          <w:szCs w:val="16"/>
          <w:lang w:val="el-GR"/>
        </w:rPr>
        <w:t xml:space="preserve"> </w:t>
      </w:r>
      <w:r w:rsidR="000660D1" w:rsidRPr="00B13768">
        <w:rPr>
          <w:rFonts w:ascii="Segoe UI" w:hAnsi="Segoe UI" w:cs="Segoe UI"/>
          <w:b/>
          <w:i/>
          <w:sz w:val="16"/>
          <w:szCs w:val="16"/>
          <w:lang w:val="el-GR"/>
        </w:rPr>
        <w:t xml:space="preserve">100053, </w:t>
      </w:r>
      <w:hyperlink r:id="rId10" w:history="1">
        <w:r w:rsidR="003F4093" w:rsidRPr="00E11E45">
          <w:rPr>
            <w:rStyle w:val="Hyperlink"/>
            <w:rFonts w:ascii="Segoe UI" w:hAnsi="Segoe UI" w:cs="Segoe UI"/>
            <w:b/>
            <w:i/>
            <w:sz w:val="16"/>
            <w:szCs w:val="16"/>
          </w:rPr>
          <w:t>A</w:t>
        </w:r>
        <w:r w:rsidR="003F4093" w:rsidRPr="00E11E45">
          <w:rPr>
            <w:rStyle w:val="Hyperlink"/>
            <w:rFonts w:ascii="Segoe UI" w:hAnsi="Segoe UI" w:cs="Segoe UI"/>
            <w:b/>
            <w:i/>
            <w:sz w:val="16"/>
            <w:szCs w:val="16"/>
            <w:lang w:val="el-GR"/>
          </w:rPr>
          <w:t>.</w:t>
        </w:r>
        <w:r w:rsidR="003F4093" w:rsidRPr="00E11E45">
          <w:rPr>
            <w:rStyle w:val="Hyperlink"/>
            <w:rFonts w:ascii="Segoe UI" w:hAnsi="Segoe UI" w:cs="Segoe UI"/>
            <w:b/>
            <w:i/>
            <w:sz w:val="16"/>
            <w:szCs w:val="16"/>
          </w:rPr>
          <w:t>Trokoudi</w:t>
        </w:r>
        <w:r w:rsidR="003F4093" w:rsidRPr="00E11E45">
          <w:rPr>
            <w:rStyle w:val="Hyperlink"/>
            <w:rFonts w:ascii="Segoe UI" w:hAnsi="Segoe UI" w:cs="Segoe UI"/>
            <w:b/>
            <w:i/>
            <w:sz w:val="16"/>
            <w:szCs w:val="16"/>
            <w:lang w:val="el-GR"/>
          </w:rPr>
          <w:t>@</w:t>
        </w:r>
        <w:proofErr w:type="spellStart"/>
        <w:r w:rsidR="003F4093" w:rsidRPr="00E11E45">
          <w:rPr>
            <w:rStyle w:val="Hyperlink"/>
            <w:rFonts w:ascii="Segoe UI" w:hAnsi="Segoe UI" w:cs="Segoe UI"/>
            <w:b/>
            <w:i/>
            <w:sz w:val="16"/>
            <w:szCs w:val="16"/>
          </w:rPr>
          <w:t>growthfund</w:t>
        </w:r>
        <w:proofErr w:type="spellEnd"/>
        <w:r w:rsidR="003F4093" w:rsidRPr="00E11E45">
          <w:rPr>
            <w:rStyle w:val="Hyperlink"/>
            <w:rFonts w:ascii="Segoe UI" w:hAnsi="Segoe UI" w:cs="Segoe UI"/>
            <w:b/>
            <w:i/>
            <w:sz w:val="16"/>
            <w:szCs w:val="16"/>
            <w:lang w:val="el-GR"/>
          </w:rPr>
          <w:t>.</w:t>
        </w:r>
        <w:r w:rsidR="003F4093" w:rsidRPr="00E11E45">
          <w:rPr>
            <w:rStyle w:val="Hyperlink"/>
            <w:rFonts w:ascii="Segoe UI" w:hAnsi="Segoe UI" w:cs="Segoe UI"/>
            <w:b/>
            <w:i/>
            <w:sz w:val="16"/>
            <w:szCs w:val="16"/>
          </w:rPr>
          <w:t>gr</w:t>
        </w:r>
      </w:hyperlink>
      <w:r w:rsidR="003F4093">
        <w:rPr>
          <w:rFonts w:ascii="Segoe UI" w:hAnsi="Segoe UI" w:cs="Segoe UI"/>
          <w:b/>
          <w:i/>
          <w:sz w:val="16"/>
          <w:szCs w:val="16"/>
          <w:lang w:val="el-GR"/>
        </w:rPr>
        <w:t xml:space="preserve"> </w:t>
      </w:r>
    </w:p>
    <w:p w14:paraId="72D6D133" w14:textId="006587C2" w:rsidR="000660D1" w:rsidRPr="00E90B98" w:rsidRDefault="003F4093" w:rsidP="000660D1">
      <w:pPr>
        <w:widowControl w:val="0"/>
        <w:spacing w:after="0" w:line="240" w:lineRule="auto"/>
        <w:jc w:val="both"/>
        <w:rPr>
          <w:rFonts w:ascii="Segoe UI" w:hAnsi="Segoe UI" w:cs="Segoe UI"/>
          <w:b/>
          <w:bCs/>
          <w:i/>
          <w:sz w:val="16"/>
          <w:szCs w:val="16"/>
        </w:rPr>
      </w:pPr>
      <w:r w:rsidRPr="003F4093">
        <w:rPr>
          <w:rFonts w:ascii="Segoe UI" w:hAnsi="Segoe UI" w:cs="Segoe UI"/>
          <w:b/>
          <w:bCs/>
          <w:i/>
          <w:sz w:val="16"/>
          <w:szCs w:val="16"/>
          <w:lang w:val="en-GB"/>
        </w:rPr>
        <w:t xml:space="preserve">SOCIALDOO, </w:t>
      </w:r>
      <w:proofErr w:type="spellStart"/>
      <w:r w:rsidRPr="003F4093">
        <w:rPr>
          <w:rFonts w:ascii="Segoe UI" w:hAnsi="Segoe UI" w:cs="Segoe UI"/>
          <w:b/>
          <w:bCs/>
          <w:i/>
          <w:sz w:val="16"/>
          <w:szCs w:val="16"/>
          <w:lang w:val="en-GB"/>
        </w:rPr>
        <w:t>Κωνστ</w:t>
      </w:r>
      <w:proofErr w:type="spellEnd"/>
      <w:r w:rsidRPr="003F4093">
        <w:rPr>
          <w:rFonts w:ascii="Segoe UI" w:hAnsi="Segoe UI" w:cs="Segoe UI"/>
          <w:b/>
          <w:bCs/>
          <w:i/>
          <w:sz w:val="16"/>
          <w:szCs w:val="16"/>
          <w:lang w:val="en-GB"/>
        </w:rPr>
        <w:t xml:space="preserve">αντίνα </w:t>
      </w:r>
      <w:proofErr w:type="spellStart"/>
      <w:r w:rsidRPr="003F4093">
        <w:rPr>
          <w:rFonts w:ascii="Segoe UI" w:hAnsi="Segoe UI" w:cs="Segoe UI"/>
          <w:b/>
          <w:bCs/>
          <w:i/>
          <w:sz w:val="16"/>
          <w:szCs w:val="16"/>
          <w:lang w:val="en-GB"/>
        </w:rPr>
        <w:t>Ηλιο</w:t>
      </w:r>
      <w:proofErr w:type="spellEnd"/>
      <w:r w:rsidRPr="003F4093">
        <w:rPr>
          <w:rFonts w:ascii="Segoe UI" w:hAnsi="Segoe UI" w:cs="Segoe UI"/>
          <w:b/>
          <w:bCs/>
          <w:i/>
          <w:sz w:val="16"/>
          <w:szCs w:val="16"/>
          <w:lang w:val="en-GB"/>
        </w:rPr>
        <w:t xml:space="preserve">πούλου, Director of Corporate Relations, +30 6974 894411, </w:t>
      </w:r>
      <w:hyperlink r:id="rId11" w:history="1">
        <w:r w:rsidRPr="00E11E45">
          <w:rPr>
            <w:rStyle w:val="Hyperlink"/>
            <w:rFonts w:ascii="Segoe UI" w:hAnsi="Segoe UI" w:cs="Segoe UI"/>
            <w:b/>
            <w:bCs/>
            <w:i/>
            <w:sz w:val="16"/>
            <w:szCs w:val="16"/>
            <w:lang w:val="en-GB"/>
          </w:rPr>
          <w:t>kiliopoulou@socialdoo.gr</w:t>
        </w:r>
      </w:hyperlink>
      <w:r w:rsidRPr="003F4093">
        <w:rPr>
          <w:rFonts w:ascii="Segoe UI" w:hAnsi="Segoe UI" w:cs="Segoe UI"/>
          <w:b/>
          <w:bCs/>
          <w:i/>
          <w:sz w:val="16"/>
          <w:szCs w:val="16"/>
        </w:rPr>
        <w:t xml:space="preserve"> </w:t>
      </w:r>
      <w:r w:rsidRPr="003F4093">
        <w:rPr>
          <w:rFonts w:ascii="Segoe UI" w:hAnsi="Segoe UI" w:cs="Segoe UI"/>
          <w:b/>
          <w:bCs/>
          <w:i/>
          <w:sz w:val="16"/>
          <w:szCs w:val="16"/>
          <w:lang w:val="en-GB"/>
        </w:rPr>
        <w:t xml:space="preserve">   </w:t>
      </w:r>
      <w:r w:rsidRPr="003F4093">
        <w:rPr>
          <w:rFonts w:ascii="Segoe UI" w:hAnsi="Segoe UI" w:cs="Segoe UI"/>
          <w:b/>
          <w:bCs/>
          <w:i/>
          <w:sz w:val="16"/>
          <w:szCs w:val="16"/>
        </w:rPr>
        <w:t xml:space="preserve"> </w:t>
      </w:r>
    </w:p>
    <w:p w14:paraId="06DE1A25" w14:textId="77777777" w:rsidR="00E666FB" w:rsidRPr="00E90B98" w:rsidRDefault="00E666FB" w:rsidP="000660D1">
      <w:pPr>
        <w:widowControl w:val="0"/>
        <w:spacing w:after="0" w:line="240" w:lineRule="auto"/>
        <w:jc w:val="both"/>
        <w:rPr>
          <w:rFonts w:ascii="Segoe UI" w:hAnsi="Segoe UI" w:cs="Segoe UI"/>
          <w:b/>
          <w:bCs/>
          <w:i/>
          <w:sz w:val="16"/>
          <w:szCs w:val="16"/>
        </w:rPr>
      </w:pPr>
    </w:p>
    <w:p w14:paraId="6720957E" w14:textId="77777777" w:rsidR="00E666FB" w:rsidRDefault="00E666FB" w:rsidP="000660D1">
      <w:pPr>
        <w:widowControl w:val="0"/>
        <w:spacing w:after="0" w:line="240" w:lineRule="auto"/>
        <w:jc w:val="both"/>
        <w:rPr>
          <w:rFonts w:ascii="Segoe UI" w:hAnsi="Segoe UI" w:cs="Segoe UI"/>
          <w:b/>
          <w:bCs/>
          <w:i/>
          <w:sz w:val="16"/>
          <w:szCs w:val="16"/>
        </w:rPr>
      </w:pPr>
    </w:p>
    <w:p w14:paraId="353AA2A9" w14:textId="77777777" w:rsidR="001C77EB" w:rsidRDefault="001C77EB" w:rsidP="000660D1">
      <w:pPr>
        <w:widowControl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2BA563B0" w14:textId="70B46D31" w:rsidR="001C77EB" w:rsidRPr="001C77EB" w:rsidRDefault="006D150B" w:rsidP="000660D1">
      <w:pPr>
        <w:widowControl w:val="0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 </w:t>
      </w:r>
      <w:r w:rsidR="00E90B98">
        <w:rPr>
          <w:rFonts w:ascii="Segoe UI" w:hAnsi="Segoe UI" w:cs="Segoe UI"/>
          <w:sz w:val="20"/>
          <w:szCs w:val="20"/>
        </w:rPr>
        <w:t xml:space="preserve">                </w:t>
      </w:r>
      <w:r>
        <w:rPr>
          <w:rFonts w:ascii="Segoe UI" w:hAnsi="Segoe UI" w:cs="Segoe UI"/>
          <w:sz w:val="20"/>
          <w:szCs w:val="20"/>
        </w:rPr>
        <w:t xml:space="preserve">   </w:t>
      </w:r>
      <w:r w:rsidR="001A7A0E">
        <w:rPr>
          <w:rFonts w:ascii="Segoe UI" w:hAnsi="Segoe UI" w:cs="Segoe UI"/>
          <w:sz w:val="20"/>
          <w:szCs w:val="20"/>
        </w:rPr>
        <w:t xml:space="preserve">   </w:t>
      </w:r>
      <w:r w:rsidR="001C77EB">
        <w:rPr>
          <w:rFonts w:ascii="Segoe UI" w:hAnsi="Segoe UI" w:cs="Segoe UI"/>
          <w:noProof/>
          <w:sz w:val="20"/>
          <w:szCs w:val="20"/>
        </w:rPr>
        <w:drawing>
          <wp:inline distT="0" distB="0" distL="0" distR="0" wp14:anchorId="630E148A" wp14:editId="74A79C67">
            <wp:extent cx="1292211" cy="390698"/>
            <wp:effectExtent l="0" t="0" r="3810" b="0"/>
            <wp:docPr id="1022623667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623667" name="Picture 2" descr="A blue and white 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702" cy="405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0B98">
        <w:rPr>
          <w:rFonts w:ascii="Segoe UI" w:hAnsi="Segoe UI" w:cs="Segoe UI"/>
          <w:sz w:val="20"/>
          <w:szCs w:val="20"/>
        </w:rPr>
        <w:t xml:space="preserve">     </w:t>
      </w:r>
      <w:r>
        <w:rPr>
          <w:rFonts w:ascii="Segoe UI" w:hAnsi="Segoe UI" w:cs="Segoe UI"/>
          <w:sz w:val="20"/>
          <w:szCs w:val="20"/>
        </w:rPr>
        <w:t xml:space="preserve"> </w:t>
      </w:r>
      <w:r w:rsidR="00D30440">
        <w:rPr>
          <w:rFonts w:ascii="Segoe UI" w:hAnsi="Segoe UI" w:cs="Segoe UI"/>
          <w:noProof/>
          <w:sz w:val="20"/>
          <w:szCs w:val="20"/>
        </w:rPr>
        <w:drawing>
          <wp:inline distT="0" distB="0" distL="0" distR="0" wp14:anchorId="219CE1BD" wp14:editId="54CDE16B">
            <wp:extent cx="2285681" cy="420874"/>
            <wp:effectExtent l="0" t="0" r="635" b="0"/>
            <wp:docPr id="479866925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866925" name="Picture 3" descr="A close up of a sign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8918" cy="44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77EB" w:rsidRPr="001C77EB" w:rsidSect="004A4B64">
      <w:headerReference w:type="default" r:id="rId14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65414" w14:textId="77777777" w:rsidR="005B7415" w:rsidRDefault="005B7415" w:rsidP="00900A11">
      <w:pPr>
        <w:spacing w:after="0" w:line="240" w:lineRule="auto"/>
      </w:pPr>
      <w:r>
        <w:separator/>
      </w:r>
    </w:p>
  </w:endnote>
  <w:endnote w:type="continuationSeparator" w:id="0">
    <w:p w14:paraId="45BE558E" w14:textId="77777777" w:rsidR="005B7415" w:rsidRDefault="005B7415" w:rsidP="0090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F0FAF" w14:textId="77777777" w:rsidR="005B7415" w:rsidRDefault="005B7415" w:rsidP="00900A11">
      <w:pPr>
        <w:spacing w:after="0" w:line="240" w:lineRule="auto"/>
      </w:pPr>
      <w:r>
        <w:separator/>
      </w:r>
    </w:p>
  </w:footnote>
  <w:footnote w:type="continuationSeparator" w:id="0">
    <w:p w14:paraId="0CFC9A0D" w14:textId="77777777" w:rsidR="005B7415" w:rsidRDefault="005B7415" w:rsidP="0090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31A01" w14:textId="79CEDCEF" w:rsidR="00900A11" w:rsidRDefault="00407DBD" w:rsidP="00230016">
    <w:pPr>
      <w:pStyle w:val="Header"/>
      <w:jc w:val="center"/>
    </w:pPr>
    <w:r>
      <w:rPr>
        <w:noProof/>
      </w:rPr>
      <w:drawing>
        <wp:inline distT="0" distB="0" distL="0" distR="0" wp14:anchorId="77CA221A" wp14:editId="46833057">
          <wp:extent cx="5170253" cy="1259675"/>
          <wp:effectExtent l="0" t="0" r="0" b="0"/>
          <wp:docPr id="1557234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1391" cy="1269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F1741"/>
    <w:multiLevelType w:val="hybridMultilevel"/>
    <w:tmpl w:val="914E0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B4299"/>
    <w:multiLevelType w:val="hybridMultilevel"/>
    <w:tmpl w:val="55564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72578"/>
    <w:multiLevelType w:val="hybridMultilevel"/>
    <w:tmpl w:val="538A6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A32B5"/>
    <w:multiLevelType w:val="hybridMultilevel"/>
    <w:tmpl w:val="1D408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804683">
    <w:abstractNumId w:val="1"/>
  </w:num>
  <w:num w:numId="2" w16cid:durableId="772633776">
    <w:abstractNumId w:val="3"/>
  </w:num>
  <w:num w:numId="3" w16cid:durableId="1183088403">
    <w:abstractNumId w:val="2"/>
  </w:num>
  <w:num w:numId="4" w16cid:durableId="39570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B3F"/>
    <w:rsid w:val="00013958"/>
    <w:rsid w:val="000229F2"/>
    <w:rsid w:val="0004553C"/>
    <w:rsid w:val="000660D1"/>
    <w:rsid w:val="000810DC"/>
    <w:rsid w:val="00093AF5"/>
    <w:rsid w:val="000A70F0"/>
    <w:rsid w:val="000E3D01"/>
    <w:rsid w:val="000F3300"/>
    <w:rsid w:val="000F494C"/>
    <w:rsid w:val="000F6FE7"/>
    <w:rsid w:val="001164C3"/>
    <w:rsid w:val="00117504"/>
    <w:rsid w:val="00151C9D"/>
    <w:rsid w:val="0015321F"/>
    <w:rsid w:val="00165AB8"/>
    <w:rsid w:val="001A7A0E"/>
    <w:rsid w:val="001B304C"/>
    <w:rsid w:val="001C77EB"/>
    <w:rsid w:val="001D316C"/>
    <w:rsid w:val="001E6A44"/>
    <w:rsid w:val="0020558D"/>
    <w:rsid w:val="002205F8"/>
    <w:rsid w:val="00230016"/>
    <w:rsid w:val="00251AA8"/>
    <w:rsid w:val="00261933"/>
    <w:rsid w:val="002668CF"/>
    <w:rsid w:val="00273753"/>
    <w:rsid w:val="00275DDA"/>
    <w:rsid w:val="002772A7"/>
    <w:rsid w:val="0028714D"/>
    <w:rsid w:val="00296F97"/>
    <w:rsid w:val="002A2BDF"/>
    <w:rsid w:val="002A6E7D"/>
    <w:rsid w:val="002B263B"/>
    <w:rsid w:val="002B5473"/>
    <w:rsid w:val="002C00BD"/>
    <w:rsid w:val="002D293D"/>
    <w:rsid w:val="00313DE2"/>
    <w:rsid w:val="00322CB7"/>
    <w:rsid w:val="003563FF"/>
    <w:rsid w:val="00372788"/>
    <w:rsid w:val="0038052D"/>
    <w:rsid w:val="003C6425"/>
    <w:rsid w:val="003C7346"/>
    <w:rsid w:val="003D3BDA"/>
    <w:rsid w:val="003D6160"/>
    <w:rsid w:val="003E4BA4"/>
    <w:rsid w:val="003F4093"/>
    <w:rsid w:val="00407DBD"/>
    <w:rsid w:val="00412506"/>
    <w:rsid w:val="004362C8"/>
    <w:rsid w:val="004535E2"/>
    <w:rsid w:val="004572C7"/>
    <w:rsid w:val="0047794B"/>
    <w:rsid w:val="0049468E"/>
    <w:rsid w:val="004A4B64"/>
    <w:rsid w:val="004C5F61"/>
    <w:rsid w:val="004E2494"/>
    <w:rsid w:val="004F56AD"/>
    <w:rsid w:val="00505D00"/>
    <w:rsid w:val="00514AE4"/>
    <w:rsid w:val="005412CB"/>
    <w:rsid w:val="00541EDB"/>
    <w:rsid w:val="00545E49"/>
    <w:rsid w:val="0056051F"/>
    <w:rsid w:val="00564660"/>
    <w:rsid w:val="00567B49"/>
    <w:rsid w:val="00595FD5"/>
    <w:rsid w:val="00597A4B"/>
    <w:rsid w:val="005B7415"/>
    <w:rsid w:val="005C2A01"/>
    <w:rsid w:val="005D0396"/>
    <w:rsid w:val="005E60AD"/>
    <w:rsid w:val="005F45E2"/>
    <w:rsid w:val="00611AC7"/>
    <w:rsid w:val="00614F25"/>
    <w:rsid w:val="0061634A"/>
    <w:rsid w:val="00624751"/>
    <w:rsid w:val="00670003"/>
    <w:rsid w:val="0067537E"/>
    <w:rsid w:val="006907B4"/>
    <w:rsid w:val="00695C53"/>
    <w:rsid w:val="00696F34"/>
    <w:rsid w:val="00697354"/>
    <w:rsid w:val="006B32BF"/>
    <w:rsid w:val="006B50A9"/>
    <w:rsid w:val="006B7D48"/>
    <w:rsid w:val="006D150B"/>
    <w:rsid w:val="006D19E1"/>
    <w:rsid w:val="00723899"/>
    <w:rsid w:val="007964FF"/>
    <w:rsid w:val="007B0A28"/>
    <w:rsid w:val="00814C50"/>
    <w:rsid w:val="0084321C"/>
    <w:rsid w:val="008558C4"/>
    <w:rsid w:val="00884273"/>
    <w:rsid w:val="00894550"/>
    <w:rsid w:val="00894A56"/>
    <w:rsid w:val="008E77EE"/>
    <w:rsid w:val="00900A11"/>
    <w:rsid w:val="00932465"/>
    <w:rsid w:val="00932FF4"/>
    <w:rsid w:val="00952843"/>
    <w:rsid w:val="00972431"/>
    <w:rsid w:val="00992B32"/>
    <w:rsid w:val="00995CEC"/>
    <w:rsid w:val="009B3B0B"/>
    <w:rsid w:val="009D2BD1"/>
    <w:rsid w:val="00A11154"/>
    <w:rsid w:val="00A1350E"/>
    <w:rsid w:val="00A210B3"/>
    <w:rsid w:val="00A34ACF"/>
    <w:rsid w:val="00A84C33"/>
    <w:rsid w:val="00AB2866"/>
    <w:rsid w:val="00AC2B3F"/>
    <w:rsid w:val="00AC737C"/>
    <w:rsid w:val="00AE5638"/>
    <w:rsid w:val="00B13768"/>
    <w:rsid w:val="00B33BA2"/>
    <w:rsid w:val="00B51ED5"/>
    <w:rsid w:val="00B544D1"/>
    <w:rsid w:val="00B612C7"/>
    <w:rsid w:val="00B677E4"/>
    <w:rsid w:val="00B71978"/>
    <w:rsid w:val="00B74E2E"/>
    <w:rsid w:val="00B82594"/>
    <w:rsid w:val="00B91951"/>
    <w:rsid w:val="00B95A05"/>
    <w:rsid w:val="00BE2E7F"/>
    <w:rsid w:val="00BF3856"/>
    <w:rsid w:val="00C31D17"/>
    <w:rsid w:val="00C50E16"/>
    <w:rsid w:val="00C67098"/>
    <w:rsid w:val="00C71AB6"/>
    <w:rsid w:val="00C86684"/>
    <w:rsid w:val="00CA00A1"/>
    <w:rsid w:val="00CA1D22"/>
    <w:rsid w:val="00CD157E"/>
    <w:rsid w:val="00CD5750"/>
    <w:rsid w:val="00CF2247"/>
    <w:rsid w:val="00CF5FC2"/>
    <w:rsid w:val="00D02EED"/>
    <w:rsid w:val="00D14E73"/>
    <w:rsid w:val="00D30440"/>
    <w:rsid w:val="00D3545B"/>
    <w:rsid w:val="00D55AF2"/>
    <w:rsid w:val="00D5641A"/>
    <w:rsid w:val="00D76C5E"/>
    <w:rsid w:val="00D80830"/>
    <w:rsid w:val="00DA03DE"/>
    <w:rsid w:val="00DA4DA1"/>
    <w:rsid w:val="00DC3DF0"/>
    <w:rsid w:val="00E23F46"/>
    <w:rsid w:val="00E24C90"/>
    <w:rsid w:val="00E274A1"/>
    <w:rsid w:val="00E3700D"/>
    <w:rsid w:val="00E47453"/>
    <w:rsid w:val="00E526ED"/>
    <w:rsid w:val="00E5587B"/>
    <w:rsid w:val="00E666FB"/>
    <w:rsid w:val="00E72B9F"/>
    <w:rsid w:val="00E74B8B"/>
    <w:rsid w:val="00E90B98"/>
    <w:rsid w:val="00E90D56"/>
    <w:rsid w:val="00E92C06"/>
    <w:rsid w:val="00E959FA"/>
    <w:rsid w:val="00EA40E6"/>
    <w:rsid w:val="00EA466F"/>
    <w:rsid w:val="00EB267A"/>
    <w:rsid w:val="00EF5264"/>
    <w:rsid w:val="00EF532E"/>
    <w:rsid w:val="00EF6A39"/>
    <w:rsid w:val="00F00D34"/>
    <w:rsid w:val="00F14FDC"/>
    <w:rsid w:val="00F15122"/>
    <w:rsid w:val="00F16F08"/>
    <w:rsid w:val="00F27A61"/>
    <w:rsid w:val="00F57C5A"/>
    <w:rsid w:val="00F84481"/>
    <w:rsid w:val="00FB529D"/>
    <w:rsid w:val="00FD68A3"/>
    <w:rsid w:val="00FE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BA0EA"/>
  <w15:chartTrackingRefBased/>
  <w15:docId w15:val="{C3D6E96A-7140-4E17-9F21-46CC330A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B3F"/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Γράφημα,Κουκίδες,Texto corrido,Task Body,1st level - Bullet List Paragraph,Lettre d'introduction,Paragraphe de liste,Bullets_normal,Viñetas (Inicio Parrafo),Paragrafo elenco,3 Txt tabla,Zerrenda-paragrafoa,Lista viñetas,Listenabsatz,l"/>
    <w:basedOn w:val="Normal"/>
    <w:link w:val="ListParagraphChar"/>
    <w:uiPriority w:val="34"/>
    <w:qFormat/>
    <w:rsid w:val="00AC2B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3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856"/>
    <w:rPr>
      <w:rFonts w:ascii="Segoe UI" w:hAnsi="Segoe UI" w:cs="Segoe UI"/>
      <w:sz w:val="18"/>
      <w:szCs w:val="18"/>
      <w:lang w:bidi="he-IL"/>
    </w:rPr>
  </w:style>
  <w:style w:type="character" w:styleId="Emphasis">
    <w:name w:val="Emphasis"/>
    <w:basedOn w:val="DefaultParagraphFont"/>
    <w:uiPriority w:val="20"/>
    <w:qFormat/>
    <w:rsid w:val="00BF3856"/>
    <w:rPr>
      <w:i/>
      <w:iCs/>
    </w:rPr>
  </w:style>
  <w:style w:type="character" w:customStyle="1" w:styleId="ListParagraphChar">
    <w:name w:val="List Paragraph Char"/>
    <w:aliases w:val="Γράφημα Char,Κουκίδες Char,Texto corrido Char,Task Body Char,1st level - Bullet List Paragraph Char,Lettre d'introduction Char,Paragraphe de liste Char,Bullets_normal Char,Viñetas (Inicio Parrafo) Char,Paragrafo elenco Char,l Char"/>
    <w:basedOn w:val="DefaultParagraphFont"/>
    <w:link w:val="ListParagraph"/>
    <w:uiPriority w:val="34"/>
    <w:locked/>
    <w:rsid w:val="002772A7"/>
    <w:rPr>
      <w:lang w:bidi="he-IL"/>
    </w:rPr>
  </w:style>
  <w:style w:type="paragraph" w:styleId="BodyText">
    <w:name w:val="Body Text"/>
    <w:basedOn w:val="Normal"/>
    <w:link w:val="BodyTextChar"/>
    <w:uiPriority w:val="1"/>
    <w:qFormat/>
    <w:rsid w:val="002772A7"/>
    <w:pPr>
      <w:widowControl w:val="0"/>
      <w:autoSpaceDE w:val="0"/>
      <w:autoSpaceDN w:val="0"/>
      <w:spacing w:after="0" w:line="240" w:lineRule="auto"/>
      <w:ind w:left="423"/>
      <w:jc w:val="both"/>
    </w:pPr>
    <w:rPr>
      <w:rFonts w:ascii="Calibri" w:eastAsia="Calibri" w:hAnsi="Calibri" w:cs="Calibri"/>
      <w:lang w:val="en-GB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2772A7"/>
    <w:rPr>
      <w:rFonts w:ascii="Calibri" w:eastAsia="Calibri" w:hAnsi="Calibri" w:cs="Calibri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00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A11"/>
    <w:rPr>
      <w:lang w:bidi="he-IL"/>
    </w:rPr>
  </w:style>
  <w:style w:type="paragraph" w:styleId="Footer">
    <w:name w:val="footer"/>
    <w:basedOn w:val="Normal"/>
    <w:link w:val="FooterChar"/>
    <w:uiPriority w:val="99"/>
    <w:unhideWhenUsed/>
    <w:rsid w:val="00900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A11"/>
    <w:rPr>
      <w:lang w:bidi="he-IL"/>
    </w:rPr>
  </w:style>
  <w:style w:type="character" w:styleId="Hyperlink">
    <w:name w:val="Hyperlink"/>
    <w:basedOn w:val="DefaultParagraphFont"/>
    <w:uiPriority w:val="99"/>
    <w:unhideWhenUsed/>
    <w:rsid w:val="003F40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09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D316C"/>
    <w:pPr>
      <w:spacing w:after="0" w:line="240" w:lineRule="auto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9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2904">
          <w:marLeft w:val="0"/>
          <w:marRight w:val="450"/>
          <w:marTop w:val="0"/>
          <w:marBottom w:val="0"/>
          <w:divBdr>
            <w:top w:val="none" w:sz="0" w:space="0" w:color="E8E8E8"/>
            <w:left w:val="none" w:sz="0" w:space="0" w:color="E8E8E8"/>
            <w:bottom w:val="none" w:sz="0" w:space="0" w:color="E8E8E8"/>
            <w:right w:val="none" w:sz="0" w:space="0" w:color="E8E8E8"/>
          </w:divBdr>
        </w:div>
        <w:div w:id="2037584004">
          <w:marLeft w:val="0"/>
          <w:marRight w:val="0"/>
          <w:marTop w:val="0"/>
          <w:marBottom w:val="0"/>
          <w:divBdr>
            <w:top w:val="none" w:sz="0" w:space="0" w:color="E8E8E8"/>
            <w:left w:val="none" w:sz="0" w:space="0" w:color="E8E8E8"/>
            <w:bottom w:val="none" w:sz="0" w:space="0" w:color="E8E8E8"/>
            <w:right w:val="none" w:sz="0" w:space="0" w:color="E8E8E8"/>
          </w:divBdr>
        </w:div>
      </w:divsChild>
    </w:div>
    <w:div w:id="1221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1001">
          <w:marLeft w:val="0"/>
          <w:marRight w:val="450"/>
          <w:marTop w:val="0"/>
          <w:marBottom w:val="0"/>
          <w:divBdr>
            <w:top w:val="none" w:sz="0" w:space="0" w:color="E8E8E8"/>
            <w:left w:val="none" w:sz="0" w:space="0" w:color="E8E8E8"/>
            <w:bottom w:val="none" w:sz="0" w:space="0" w:color="E8E8E8"/>
            <w:right w:val="none" w:sz="0" w:space="0" w:color="E8E8E8"/>
          </w:divBdr>
        </w:div>
        <w:div w:id="1226255171">
          <w:marLeft w:val="0"/>
          <w:marRight w:val="0"/>
          <w:marTop w:val="0"/>
          <w:marBottom w:val="0"/>
          <w:divBdr>
            <w:top w:val="none" w:sz="0" w:space="0" w:color="E8E8E8"/>
            <w:left w:val="none" w:sz="0" w:space="0" w:color="E8E8E8"/>
            <w:bottom w:val="none" w:sz="0" w:space="0" w:color="E8E8E8"/>
            <w:right w:val="none" w:sz="0" w:space="0" w:color="E8E8E8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iliopoulou@socialdoo.gr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A.Trokoudi@growthfund.g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EFACAAC650F948A547D490E49B70D9" ma:contentTypeVersion="13" ma:contentTypeDescription="Create a new document." ma:contentTypeScope="" ma:versionID="d4e0dc8c7989a27b62c551fa60571a2b">
  <xsd:schema xmlns:xsd="http://www.w3.org/2001/XMLSchema" xmlns:xs="http://www.w3.org/2001/XMLSchema" xmlns:p="http://schemas.microsoft.com/office/2006/metadata/properties" xmlns:ns2="294edaad-5bc5-49a5-919c-57939d943652" xmlns:ns3="2f915cc7-a282-4d8e-9cf7-dafd470d585a" targetNamespace="http://schemas.microsoft.com/office/2006/metadata/properties" ma:root="true" ma:fieldsID="04c4a6114b08f8326f6482cd392729b8" ns2:_="" ns3:_="">
    <xsd:import namespace="294edaad-5bc5-49a5-919c-57939d943652"/>
    <xsd:import namespace="2f915cc7-a282-4d8e-9cf7-dafd470d5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edaad-5bc5-49a5-919c-57939d943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4a4d24a-1a91-4f07-a956-42345f897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15cc7-a282-4d8e-9cf7-dafd470d58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f7858e-7ed5-4a7c-b402-ed1dd33e6071}" ma:internalName="TaxCatchAll" ma:showField="CatchAllData" ma:web="2f915cc7-a282-4d8e-9cf7-dafd470d5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915cc7-a282-4d8e-9cf7-dafd470d585a" xsi:nil="true"/>
    <lcf76f155ced4ddcb4097134ff3c332f xmlns="294edaad-5bc5-49a5-919c-57939d9436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581D7E-F459-46BF-9D6D-FE7E2E5272E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94edaad-5bc5-49a5-919c-57939d943652"/>
    <ds:schemaRef ds:uri="2f915cc7-a282-4d8e-9cf7-dafd470d585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49CA40-E7A8-49F7-B069-9A5259064164}">
  <ds:schemaRefs>
    <ds:schemaRef ds:uri="http://schemas.microsoft.com/office/2006/metadata/properties"/>
    <ds:schemaRef ds:uri="http://www.w3.org/2000/xmlns/"/>
    <ds:schemaRef ds:uri="2f915cc7-a282-4d8e-9cf7-dafd470d585a"/>
    <ds:schemaRef ds:uri="http://www.w3.org/2001/XMLSchema-instance"/>
    <ds:schemaRef ds:uri="294edaad-5bc5-49a5-919c-57939d943652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6004E1-FEBE-479F-AF33-FD39A4A00B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Trokoudi Anthi</dc:creator>
  <cp:keywords/>
  <dc:description/>
  <cp:lastModifiedBy>Faidra Economou</cp:lastModifiedBy>
  <cp:revision>2</cp:revision>
  <cp:lastPrinted>2021-11-22T16:46:00Z</cp:lastPrinted>
  <dcterms:created xsi:type="dcterms:W3CDTF">2025-01-20T07:30:00Z</dcterms:created>
  <dcterms:modified xsi:type="dcterms:W3CDTF">2025-01-20T07:30:00Z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db1606b8e3117fa3d872c46e8636a2a55450b655bb2fdbbfde953395530a8b88</vt:lpwstr>
  </property>
  <property fmtid="{D5CDD505-2E9C-101B-9397-08002B2CF9AE}" pid="3" name="ContentTypeId">
    <vt:lpwstr>0x01010018EFACAAC650F948A547D490E49B70D9</vt:lpwstr>
  </property>
  <property fmtid="{D5CDD505-2E9C-101B-9397-08002B2CF9AE}" pid="4" name="Order">
    <vt:r8>185400</vt:r8>
  </property>
  <property fmtid="{D5CDD505-2E9C-101B-9397-08002B2CF9AE}" pid="5" name="MSIP_Label_4a1cc303-c827-4bc8-8096-cfbe6c892f41_Enabled">
    <vt:lpwstr>true</vt:lpwstr>
  </property>
  <property fmtid="{D5CDD505-2E9C-101B-9397-08002B2CF9AE}" pid="6" name="MSIP_Label_4a1cc303-c827-4bc8-8096-cfbe6c892f41_SetDate">
    <vt:lpwstr>2025-01-17T08:35:22Z</vt:lpwstr>
  </property>
  <property fmtid="{D5CDD505-2E9C-101B-9397-08002B2CF9AE}" pid="7" name="MSIP_Label_4a1cc303-c827-4bc8-8096-cfbe6c892f41_Method">
    <vt:lpwstr>Standard</vt:lpwstr>
  </property>
  <property fmtid="{D5CDD505-2E9C-101B-9397-08002B2CF9AE}" pid="8" name="MSIP_Label_4a1cc303-c827-4bc8-8096-cfbe6c892f41_Name">
    <vt:lpwstr>Public</vt:lpwstr>
  </property>
  <property fmtid="{D5CDD505-2E9C-101B-9397-08002B2CF9AE}" pid="9" name="MSIP_Label_4a1cc303-c827-4bc8-8096-cfbe6c892f41_SiteId">
    <vt:lpwstr>2b0fc7ca-0745-42be-85de-e8eb8234033e</vt:lpwstr>
  </property>
  <property fmtid="{D5CDD505-2E9C-101B-9397-08002B2CF9AE}" pid="10" name="MSIP_Label_4a1cc303-c827-4bc8-8096-cfbe6c892f41_ActionId">
    <vt:lpwstr>10bc9810-4c8c-4d09-bbc1-ab577f9454c5</vt:lpwstr>
  </property>
  <property fmtid="{D5CDD505-2E9C-101B-9397-08002B2CF9AE}" pid="11" name="MSIP_Label_4a1cc303-c827-4bc8-8096-cfbe6c892f41_ContentBits">
    <vt:lpwstr>0</vt:lpwstr>
  </property>
</Properties>
</file>