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1C3D" w14:textId="77777777" w:rsidR="009E3B6D" w:rsidRPr="00F07C2C" w:rsidRDefault="009E3B6D" w:rsidP="009E3B6D">
      <w:pPr>
        <w:rPr>
          <w:lang w:val="el-GR"/>
        </w:rPr>
      </w:pPr>
      <w:r>
        <w:rPr>
          <w:noProof/>
          <w:lang w:val="el-GR"/>
        </w:rPr>
        <w:drawing>
          <wp:anchor distT="0" distB="0" distL="114300" distR="114300" simplePos="0" relativeHeight="251658240" behindDoc="0" locked="0" layoutInCell="1" allowOverlap="1" wp14:anchorId="23A663CD" wp14:editId="414F6D83">
            <wp:simplePos x="0" y="0"/>
            <wp:positionH relativeFrom="margin">
              <wp:posOffset>2281555</wp:posOffset>
            </wp:positionH>
            <wp:positionV relativeFrom="margin">
              <wp:posOffset>-194310</wp:posOffset>
            </wp:positionV>
            <wp:extent cx="4110355" cy="974725"/>
            <wp:effectExtent l="0" t="0" r="4445" b="0"/>
            <wp:wrapSquare wrapText="bothSides"/>
            <wp:docPr id="1688929569"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29569" name="Picture 4"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0355" cy="974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F2923B7" wp14:editId="084BF741">
            <wp:simplePos x="0" y="0"/>
            <wp:positionH relativeFrom="margin">
              <wp:posOffset>-7620</wp:posOffset>
            </wp:positionH>
            <wp:positionV relativeFrom="margin">
              <wp:posOffset>-48260</wp:posOffset>
            </wp:positionV>
            <wp:extent cx="2216150" cy="743585"/>
            <wp:effectExtent l="0" t="0" r="0" b="0"/>
            <wp:wrapSquare wrapText="bothSides"/>
            <wp:docPr id="68352293" name="Picture 3" descr="A blue and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2293" name="Picture 3" descr="A blue and green circl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216150" cy="743585"/>
                    </a:xfrm>
                    <a:prstGeom prst="rect">
                      <a:avLst/>
                    </a:prstGeom>
                  </pic:spPr>
                </pic:pic>
              </a:graphicData>
            </a:graphic>
            <wp14:sizeRelH relativeFrom="margin">
              <wp14:pctWidth>0</wp14:pctWidth>
            </wp14:sizeRelH>
            <wp14:sizeRelV relativeFrom="margin">
              <wp14:pctHeight>0</wp14:pctHeight>
            </wp14:sizeRelV>
          </wp:anchor>
        </w:drawing>
      </w:r>
      <w:r>
        <w:rPr>
          <w:lang w:val="el-GR"/>
        </w:rPr>
        <w:t xml:space="preserve">                                                  </w:t>
      </w:r>
    </w:p>
    <w:p w14:paraId="1CCE4236" w14:textId="2F98E3D4" w:rsidR="009127DE" w:rsidRPr="009127DE" w:rsidRDefault="009127DE" w:rsidP="009127DE">
      <w:pPr>
        <w:jc w:val="both"/>
        <w:rPr>
          <w:rFonts w:ascii="Segoe UI" w:hAnsi="Segoe UI" w:cs="Segoe UI"/>
          <w:b/>
          <w:bCs/>
          <w:sz w:val="20"/>
          <w:szCs w:val="20"/>
          <w:lang w:val="el-GR"/>
        </w:rPr>
      </w:pPr>
      <w:r w:rsidRPr="009127DE">
        <w:rPr>
          <w:rFonts w:ascii="Segoe UI" w:hAnsi="Segoe UI" w:cs="Segoe UI"/>
          <w:b/>
          <w:bCs/>
          <w:sz w:val="20"/>
          <w:szCs w:val="20"/>
          <w:lang w:val="el-GR"/>
        </w:rPr>
        <w:t xml:space="preserve">Αθήνα, </w:t>
      </w:r>
      <w:r w:rsidR="00D30216">
        <w:rPr>
          <w:rFonts w:ascii="Segoe UI" w:hAnsi="Segoe UI" w:cs="Segoe UI"/>
          <w:b/>
          <w:bCs/>
          <w:sz w:val="20"/>
          <w:szCs w:val="20"/>
          <w:lang w:val="el-GR"/>
        </w:rPr>
        <w:t>1</w:t>
      </w:r>
      <w:r w:rsidR="005F588B" w:rsidRPr="000B5B8F">
        <w:rPr>
          <w:rFonts w:ascii="Segoe UI" w:hAnsi="Segoe UI" w:cs="Segoe UI"/>
          <w:b/>
          <w:bCs/>
          <w:sz w:val="20"/>
          <w:szCs w:val="20"/>
          <w:lang w:val="el-GR"/>
        </w:rPr>
        <w:t>6</w:t>
      </w:r>
      <w:r w:rsidR="00D30216">
        <w:rPr>
          <w:rFonts w:ascii="Segoe UI" w:hAnsi="Segoe UI" w:cs="Segoe UI"/>
          <w:b/>
          <w:bCs/>
          <w:sz w:val="20"/>
          <w:szCs w:val="20"/>
          <w:lang w:val="el-GR"/>
        </w:rPr>
        <w:t xml:space="preserve"> Ιουνίου</w:t>
      </w:r>
      <w:r w:rsidRPr="009127DE">
        <w:rPr>
          <w:rFonts w:ascii="Segoe UI" w:hAnsi="Segoe UI" w:cs="Segoe UI"/>
          <w:b/>
          <w:bCs/>
          <w:sz w:val="20"/>
          <w:szCs w:val="20"/>
          <w:lang w:val="el-GR"/>
        </w:rPr>
        <w:t xml:space="preserve"> 2025</w:t>
      </w:r>
    </w:p>
    <w:p w14:paraId="2FCEE623" w14:textId="5E0A7B07" w:rsidR="009127DE" w:rsidRPr="009127DE" w:rsidRDefault="00A91F5D" w:rsidP="009127DE">
      <w:pPr>
        <w:jc w:val="center"/>
        <w:rPr>
          <w:rFonts w:ascii="Segoe UI" w:hAnsi="Segoe UI" w:cs="Segoe UI"/>
          <w:b/>
          <w:bCs/>
          <w:sz w:val="20"/>
          <w:szCs w:val="20"/>
          <w:lang w:val="el-GR"/>
        </w:rPr>
      </w:pPr>
      <w:r>
        <w:rPr>
          <w:rFonts w:ascii="Segoe UI" w:hAnsi="Segoe UI" w:cs="Segoe UI"/>
          <w:b/>
          <w:bCs/>
          <w:sz w:val="20"/>
          <w:szCs w:val="20"/>
          <w:lang w:val="el-GR"/>
        </w:rPr>
        <w:t xml:space="preserve">Μονάδα Στρατηγικών Συμβάσεων </w:t>
      </w:r>
      <w:proofErr w:type="spellStart"/>
      <w:r>
        <w:rPr>
          <w:rFonts w:ascii="Segoe UI" w:hAnsi="Segoe UI" w:cs="Segoe UI"/>
          <w:b/>
          <w:bCs/>
          <w:sz w:val="20"/>
          <w:szCs w:val="20"/>
          <w:lang w:val="el-GR"/>
        </w:rPr>
        <w:t>Υπερταμείου</w:t>
      </w:r>
      <w:proofErr w:type="spellEnd"/>
      <w:r>
        <w:rPr>
          <w:rFonts w:ascii="Segoe UI" w:hAnsi="Segoe UI" w:cs="Segoe UI"/>
          <w:b/>
          <w:bCs/>
          <w:sz w:val="20"/>
          <w:szCs w:val="20"/>
        </w:rPr>
        <w:t xml:space="preserve">: </w:t>
      </w:r>
      <w:r w:rsidR="00E43509">
        <w:rPr>
          <w:rFonts w:ascii="Segoe UI" w:hAnsi="Segoe UI" w:cs="Segoe UI"/>
          <w:b/>
          <w:bCs/>
          <w:sz w:val="20"/>
          <w:szCs w:val="20"/>
          <w:lang w:val="el-GR"/>
        </w:rPr>
        <w:t>Δύο νέα έργα</w:t>
      </w:r>
      <w:r w:rsidR="006F017F" w:rsidRPr="009127DE">
        <w:rPr>
          <w:rFonts w:ascii="Segoe UI" w:hAnsi="Segoe UI" w:cs="Segoe UI"/>
          <w:b/>
          <w:bCs/>
          <w:sz w:val="20"/>
          <w:szCs w:val="20"/>
          <w:lang w:val="el-GR"/>
        </w:rPr>
        <w:t xml:space="preserve"> 3,</w:t>
      </w:r>
      <w:r w:rsidR="006F017F">
        <w:rPr>
          <w:rFonts w:ascii="Segoe UI" w:hAnsi="Segoe UI" w:cs="Segoe UI"/>
          <w:b/>
          <w:bCs/>
          <w:sz w:val="20"/>
          <w:szCs w:val="20"/>
          <w:lang w:val="el-GR"/>
        </w:rPr>
        <w:t>9</w:t>
      </w:r>
      <w:r w:rsidR="006F017F" w:rsidRPr="009127DE">
        <w:rPr>
          <w:rFonts w:ascii="Segoe UI" w:hAnsi="Segoe UI" w:cs="Segoe UI"/>
          <w:b/>
          <w:bCs/>
          <w:sz w:val="20"/>
          <w:szCs w:val="20"/>
          <w:lang w:val="el-GR"/>
        </w:rPr>
        <w:t xml:space="preserve"> εκατ. ευρώ</w:t>
      </w:r>
      <w:r w:rsidR="006F017F">
        <w:rPr>
          <w:rFonts w:ascii="Segoe UI" w:hAnsi="Segoe UI" w:cs="Segoe UI"/>
          <w:b/>
          <w:bCs/>
          <w:sz w:val="20"/>
          <w:szCs w:val="20"/>
          <w:lang w:val="el-GR"/>
        </w:rPr>
        <w:t xml:space="preserve"> </w:t>
      </w:r>
      <w:r w:rsidR="009127DE">
        <w:rPr>
          <w:rFonts w:ascii="Segoe UI" w:hAnsi="Segoe UI" w:cs="Segoe UI"/>
          <w:b/>
          <w:bCs/>
          <w:sz w:val="20"/>
          <w:szCs w:val="20"/>
          <w:lang w:val="el-GR"/>
        </w:rPr>
        <w:t xml:space="preserve">για την </w:t>
      </w:r>
      <w:r w:rsidR="009127DE" w:rsidRPr="009127DE">
        <w:rPr>
          <w:rFonts w:ascii="Segoe UI" w:hAnsi="Segoe UI" w:cs="Segoe UI"/>
          <w:b/>
          <w:bCs/>
          <w:sz w:val="20"/>
          <w:szCs w:val="20"/>
          <w:lang w:val="el-GR"/>
        </w:rPr>
        <w:t>αποκατάσταση και αναβάθμιση</w:t>
      </w:r>
      <w:r w:rsidR="009127DE">
        <w:rPr>
          <w:rFonts w:ascii="Segoe UI" w:hAnsi="Segoe UI" w:cs="Segoe UI"/>
          <w:b/>
          <w:bCs/>
          <w:sz w:val="20"/>
          <w:szCs w:val="20"/>
          <w:lang w:val="el-GR"/>
        </w:rPr>
        <w:t xml:space="preserve"> </w:t>
      </w:r>
      <w:r w:rsidR="00511881">
        <w:rPr>
          <w:rFonts w:ascii="Segoe UI" w:hAnsi="Segoe UI" w:cs="Segoe UI"/>
          <w:b/>
          <w:bCs/>
          <w:sz w:val="20"/>
          <w:szCs w:val="20"/>
          <w:lang w:val="el-GR"/>
        </w:rPr>
        <w:t>των</w:t>
      </w:r>
      <w:r w:rsidR="009127DE" w:rsidRPr="009127DE">
        <w:rPr>
          <w:rFonts w:ascii="Segoe UI" w:hAnsi="Segoe UI" w:cs="Segoe UI"/>
          <w:b/>
          <w:bCs/>
          <w:sz w:val="20"/>
          <w:szCs w:val="20"/>
          <w:lang w:val="el-GR"/>
        </w:rPr>
        <w:t xml:space="preserve"> εγκαταστάσεων</w:t>
      </w:r>
      <w:r w:rsidR="006F017F" w:rsidRPr="006F017F">
        <w:rPr>
          <w:rFonts w:ascii="Segoe UI" w:hAnsi="Segoe UI" w:cs="Segoe UI"/>
          <w:b/>
          <w:bCs/>
          <w:sz w:val="20"/>
          <w:szCs w:val="20"/>
          <w:lang w:val="el-GR"/>
        </w:rPr>
        <w:t xml:space="preserve"> </w:t>
      </w:r>
      <w:r w:rsidR="006F017F">
        <w:rPr>
          <w:rFonts w:ascii="Segoe UI" w:hAnsi="Segoe UI" w:cs="Segoe UI"/>
          <w:b/>
          <w:bCs/>
          <w:sz w:val="20"/>
          <w:szCs w:val="20"/>
          <w:lang w:val="el-GR"/>
        </w:rPr>
        <w:t>του Ολυμπιακού Αθλητικού Κέντρου Αθηνών (ΟΑΚΑ)</w:t>
      </w:r>
      <w:r w:rsidR="009127DE" w:rsidRPr="009127DE">
        <w:rPr>
          <w:rFonts w:ascii="Segoe UI" w:hAnsi="Segoe UI" w:cs="Segoe UI"/>
          <w:b/>
          <w:bCs/>
          <w:sz w:val="20"/>
          <w:szCs w:val="20"/>
          <w:lang w:val="el-GR"/>
        </w:rPr>
        <w:t xml:space="preserve"> </w:t>
      </w:r>
    </w:p>
    <w:p w14:paraId="2F5FA25C" w14:textId="03BDF56B" w:rsidR="009127DE" w:rsidRPr="009127DE" w:rsidRDefault="009127DE" w:rsidP="009127DE">
      <w:pPr>
        <w:jc w:val="both"/>
        <w:rPr>
          <w:rFonts w:ascii="Segoe UI" w:hAnsi="Segoe UI" w:cs="Segoe UI"/>
          <w:sz w:val="20"/>
          <w:szCs w:val="20"/>
          <w:lang w:val="el-GR"/>
        </w:rPr>
      </w:pPr>
      <w:r>
        <w:rPr>
          <w:rFonts w:ascii="Segoe UI" w:hAnsi="Segoe UI" w:cs="Segoe UI"/>
          <w:sz w:val="20"/>
          <w:szCs w:val="20"/>
          <w:lang w:val="el-GR"/>
        </w:rPr>
        <w:t>Δύο νέες</w:t>
      </w:r>
      <w:r w:rsidRPr="009127DE">
        <w:rPr>
          <w:rFonts w:ascii="Segoe UI" w:hAnsi="Segoe UI" w:cs="Segoe UI"/>
          <w:sz w:val="20"/>
          <w:szCs w:val="20"/>
          <w:lang w:val="el-GR"/>
        </w:rPr>
        <w:t xml:space="preserve"> συμβάσεις για σημαντικά έργα συντήρησης και αναβάθμισης υποδομών του Ο</w:t>
      </w:r>
      <w:r w:rsidR="00511881">
        <w:rPr>
          <w:rFonts w:ascii="Segoe UI" w:hAnsi="Segoe UI" w:cs="Segoe UI"/>
          <w:sz w:val="20"/>
          <w:szCs w:val="20"/>
          <w:lang w:val="el-GR"/>
        </w:rPr>
        <w:t xml:space="preserve">λυμπιακού </w:t>
      </w:r>
      <w:r w:rsidRPr="009127DE">
        <w:rPr>
          <w:rFonts w:ascii="Segoe UI" w:hAnsi="Segoe UI" w:cs="Segoe UI"/>
          <w:sz w:val="20"/>
          <w:szCs w:val="20"/>
          <w:lang w:val="el-GR"/>
        </w:rPr>
        <w:t>Α</w:t>
      </w:r>
      <w:r w:rsidR="00511881">
        <w:rPr>
          <w:rFonts w:ascii="Segoe UI" w:hAnsi="Segoe UI" w:cs="Segoe UI"/>
          <w:sz w:val="20"/>
          <w:szCs w:val="20"/>
          <w:lang w:val="el-GR"/>
        </w:rPr>
        <w:t xml:space="preserve">θλητικού </w:t>
      </w:r>
      <w:r w:rsidRPr="009127DE">
        <w:rPr>
          <w:rFonts w:ascii="Segoe UI" w:hAnsi="Segoe UI" w:cs="Segoe UI"/>
          <w:sz w:val="20"/>
          <w:szCs w:val="20"/>
          <w:lang w:val="el-GR"/>
        </w:rPr>
        <w:t>Κ</w:t>
      </w:r>
      <w:r w:rsidR="00511881">
        <w:rPr>
          <w:rFonts w:ascii="Segoe UI" w:hAnsi="Segoe UI" w:cs="Segoe UI"/>
          <w:sz w:val="20"/>
          <w:szCs w:val="20"/>
          <w:lang w:val="el-GR"/>
        </w:rPr>
        <w:t xml:space="preserve">έντρου </w:t>
      </w:r>
      <w:r w:rsidRPr="009127DE">
        <w:rPr>
          <w:rFonts w:ascii="Segoe UI" w:hAnsi="Segoe UI" w:cs="Segoe UI"/>
          <w:sz w:val="20"/>
          <w:szCs w:val="20"/>
          <w:lang w:val="el-GR"/>
        </w:rPr>
        <w:t>Α</w:t>
      </w:r>
      <w:r w:rsidR="00511881">
        <w:rPr>
          <w:rFonts w:ascii="Segoe UI" w:hAnsi="Segoe UI" w:cs="Segoe UI"/>
          <w:sz w:val="20"/>
          <w:szCs w:val="20"/>
          <w:lang w:val="el-GR"/>
        </w:rPr>
        <w:t>θηνών (ΟΑΚΑ)</w:t>
      </w:r>
      <w:r w:rsidRPr="009127DE">
        <w:rPr>
          <w:rFonts w:ascii="Segoe UI" w:hAnsi="Segoe UI" w:cs="Segoe UI"/>
          <w:sz w:val="20"/>
          <w:szCs w:val="20"/>
          <w:lang w:val="el-GR"/>
        </w:rPr>
        <w:t>, συνολικής αξίας 3,</w:t>
      </w:r>
      <w:r w:rsidR="006F017F">
        <w:rPr>
          <w:rFonts w:ascii="Segoe UI" w:hAnsi="Segoe UI" w:cs="Segoe UI"/>
          <w:sz w:val="20"/>
          <w:szCs w:val="20"/>
          <w:lang w:val="el-GR"/>
        </w:rPr>
        <w:t>9</w:t>
      </w:r>
      <w:r w:rsidRPr="009127DE">
        <w:rPr>
          <w:rFonts w:ascii="Segoe UI" w:hAnsi="Segoe UI" w:cs="Segoe UI"/>
          <w:sz w:val="20"/>
          <w:szCs w:val="20"/>
          <w:lang w:val="el-GR"/>
        </w:rPr>
        <w:t xml:space="preserve"> εκατομμυρίων ευρώ (πλέον ΦΠΑ)</w:t>
      </w:r>
      <w:r>
        <w:rPr>
          <w:rFonts w:ascii="Segoe UI" w:hAnsi="Segoe UI" w:cs="Segoe UI"/>
          <w:sz w:val="20"/>
          <w:szCs w:val="20"/>
          <w:lang w:val="el-GR"/>
        </w:rPr>
        <w:t xml:space="preserve">, υπεγράφησαν </w:t>
      </w:r>
      <w:r w:rsidR="005F588B">
        <w:rPr>
          <w:rFonts w:ascii="Segoe UI" w:hAnsi="Segoe UI" w:cs="Segoe UI"/>
          <w:sz w:val="20"/>
          <w:szCs w:val="20"/>
          <w:lang w:val="el-GR"/>
        </w:rPr>
        <w:t>την Παρασκευή, 13 Ιουνίου,</w:t>
      </w:r>
      <w:r>
        <w:rPr>
          <w:rFonts w:ascii="Segoe UI" w:hAnsi="Segoe UI" w:cs="Segoe UI"/>
          <w:sz w:val="20"/>
          <w:szCs w:val="20"/>
          <w:lang w:val="el-GR"/>
        </w:rPr>
        <w:t xml:space="preserve"> μεταξύ της Προέδρου του ΟΑΚΑ, </w:t>
      </w:r>
      <w:r w:rsidRPr="009127DE">
        <w:rPr>
          <w:rFonts w:ascii="Segoe UI" w:hAnsi="Segoe UI" w:cs="Segoe UI"/>
          <w:b/>
          <w:bCs/>
          <w:sz w:val="20"/>
          <w:szCs w:val="20"/>
          <w:lang w:val="el-GR"/>
        </w:rPr>
        <w:t>Ιωάννας Μπάτσου</w:t>
      </w:r>
      <w:r w:rsidR="00E51159">
        <w:rPr>
          <w:rFonts w:ascii="Segoe UI" w:hAnsi="Segoe UI" w:cs="Segoe UI"/>
          <w:sz w:val="20"/>
          <w:szCs w:val="20"/>
          <w:lang w:val="el-GR"/>
        </w:rPr>
        <w:t xml:space="preserve">, </w:t>
      </w:r>
      <w:r w:rsidR="008C0B44">
        <w:rPr>
          <w:rFonts w:ascii="Segoe UI" w:hAnsi="Segoe UI" w:cs="Segoe UI"/>
          <w:sz w:val="20"/>
          <w:szCs w:val="20"/>
          <w:lang w:val="el-GR"/>
        </w:rPr>
        <w:t xml:space="preserve">και της ΕΛΕΜΚΑ Α.Ε., θυγατρικής της ΜΕΤΚΑ ΑΤΕ, με την υπογραφή να πραγματοποιείται από τον Διευθύνοντα Σύμβουλο, </w:t>
      </w:r>
      <w:r w:rsidR="008C0B44" w:rsidRPr="003D58B6">
        <w:rPr>
          <w:rFonts w:ascii="Segoe UI" w:hAnsi="Segoe UI" w:cs="Segoe UI"/>
          <w:b/>
          <w:bCs/>
          <w:sz w:val="20"/>
          <w:szCs w:val="20"/>
          <w:lang w:val="el-GR"/>
        </w:rPr>
        <w:t>Ιωάννη Μυτιληναίο</w:t>
      </w:r>
      <w:r w:rsidR="008C0B44">
        <w:rPr>
          <w:rFonts w:ascii="Segoe UI" w:hAnsi="Segoe UI" w:cs="Segoe UI"/>
          <w:sz w:val="20"/>
          <w:szCs w:val="20"/>
          <w:lang w:val="el-GR"/>
        </w:rPr>
        <w:t xml:space="preserve"> και τον Γενικό Διευθυντή, </w:t>
      </w:r>
      <w:r w:rsidR="008C0B44" w:rsidRPr="003D58B6">
        <w:rPr>
          <w:rFonts w:ascii="Segoe UI" w:hAnsi="Segoe UI" w:cs="Segoe UI"/>
          <w:b/>
          <w:bCs/>
          <w:sz w:val="20"/>
          <w:szCs w:val="20"/>
          <w:lang w:val="el-GR"/>
        </w:rPr>
        <w:t>Ανέστη Χατζηπαναγιωτίδη</w:t>
      </w:r>
      <w:r w:rsidR="008C0B44">
        <w:rPr>
          <w:rFonts w:ascii="Segoe UI" w:hAnsi="Segoe UI" w:cs="Segoe UI"/>
          <w:sz w:val="20"/>
          <w:szCs w:val="20"/>
          <w:lang w:val="el-GR"/>
        </w:rPr>
        <w:t xml:space="preserve">. </w:t>
      </w:r>
      <w:r w:rsidR="00000FAA">
        <w:rPr>
          <w:rFonts w:ascii="Segoe UI" w:hAnsi="Segoe UI" w:cs="Segoe UI"/>
          <w:sz w:val="20"/>
          <w:szCs w:val="20"/>
          <w:lang w:val="el-GR"/>
        </w:rPr>
        <w:t>Στην τελετή παρευρέθηκαν</w:t>
      </w:r>
      <w:r w:rsidR="00511881">
        <w:rPr>
          <w:rFonts w:ascii="Segoe UI" w:hAnsi="Segoe UI" w:cs="Segoe UI"/>
          <w:sz w:val="20"/>
          <w:szCs w:val="20"/>
          <w:lang w:val="el-GR"/>
        </w:rPr>
        <w:t xml:space="preserve"> </w:t>
      </w:r>
      <w:r w:rsidR="00000FAA">
        <w:rPr>
          <w:rFonts w:ascii="Segoe UI" w:hAnsi="Segoe UI" w:cs="Segoe UI"/>
          <w:sz w:val="20"/>
          <w:szCs w:val="20"/>
          <w:lang w:val="el-GR"/>
        </w:rPr>
        <w:t xml:space="preserve">ο </w:t>
      </w:r>
      <w:r w:rsidR="00511881">
        <w:rPr>
          <w:rFonts w:ascii="Segoe UI" w:hAnsi="Segoe UI" w:cs="Segoe UI"/>
          <w:sz w:val="20"/>
          <w:szCs w:val="20"/>
          <w:lang w:val="el-GR"/>
        </w:rPr>
        <w:t>Αναπληρωτή</w:t>
      </w:r>
      <w:r w:rsidR="00000FAA">
        <w:rPr>
          <w:rFonts w:ascii="Segoe UI" w:hAnsi="Segoe UI" w:cs="Segoe UI"/>
          <w:sz w:val="20"/>
          <w:szCs w:val="20"/>
          <w:lang w:val="el-GR"/>
        </w:rPr>
        <w:t>ς</w:t>
      </w:r>
      <w:r w:rsidR="00511881">
        <w:rPr>
          <w:rFonts w:ascii="Segoe UI" w:hAnsi="Segoe UI" w:cs="Segoe UI"/>
          <w:sz w:val="20"/>
          <w:szCs w:val="20"/>
          <w:lang w:val="el-GR"/>
        </w:rPr>
        <w:t xml:space="preserve"> Υπουργ</w:t>
      </w:r>
      <w:r w:rsidR="00000FAA">
        <w:rPr>
          <w:rFonts w:ascii="Segoe UI" w:hAnsi="Segoe UI" w:cs="Segoe UI"/>
          <w:sz w:val="20"/>
          <w:szCs w:val="20"/>
          <w:lang w:val="el-GR"/>
        </w:rPr>
        <w:t>ός</w:t>
      </w:r>
      <w:r w:rsidR="00511881">
        <w:rPr>
          <w:rFonts w:ascii="Segoe UI" w:hAnsi="Segoe UI" w:cs="Segoe UI"/>
          <w:sz w:val="20"/>
          <w:szCs w:val="20"/>
          <w:lang w:val="el-GR"/>
        </w:rPr>
        <w:t xml:space="preserve"> Αθλητισμού, </w:t>
      </w:r>
      <w:r w:rsidR="00511881" w:rsidRPr="00511881">
        <w:rPr>
          <w:rFonts w:ascii="Segoe UI" w:hAnsi="Segoe UI" w:cs="Segoe UI"/>
          <w:b/>
          <w:bCs/>
          <w:sz w:val="20"/>
          <w:szCs w:val="20"/>
          <w:lang w:val="el-GR"/>
        </w:rPr>
        <w:t>Γιάννη</w:t>
      </w:r>
      <w:r w:rsidR="00000FAA">
        <w:rPr>
          <w:rFonts w:ascii="Segoe UI" w:hAnsi="Segoe UI" w:cs="Segoe UI"/>
          <w:b/>
          <w:bCs/>
          <w:sz w:val="20"/>
          <w:szCs w:val="20"/>
          <w:lang w:val="el-GR"/>
        </w:rPr>
        <w:t>ς</w:t>
      </w:r>
      <w:r w:rsidR="00511881" w:rsidRPr="00511881">
        <w:rPr>
          <w:rFonts w:ascii="Segoe UI" w:hAnsi="Segoe UI" w:cs="Segoe UI"/>
          <w:b/>
          <w:bCs/>
          <w:sz w:val="20"/>
          <w:szCs w:val="20"/>
          <w:lang w:val="el-GR"/>
        </w:rPr>
        <w:t xml:space="preserve"> </w:t>
      </w:r>
      <w:proofErr w:type="spellStart"/>
      <w:r w:rsidR="00511881" w:rsidRPr="00511881">
        <w:rPr>
          <w:rFonts w:ascii="Segoe UI" w:hAnsi="Segoe UI" w:cs="Segoe UI"/>
          <w:b/>
          <w:bCs/>
          <w:sz w:val="20"/>
          <w:szCs w:val="20"/>
          <w:lang w:val="el-GR"/>
        </w:rPr>
        <w:t>Βρούτση</w:t>
      </w:r>
      <w:r w:rsidR="00000FAA">
        <w:rPr>
          <w:rFonts w:ascii="Segoe UI" w:hAnsi="Segoe UI" w:cs="Segoe UI"/>
          <w:b/>
          <w:bCs/>
          <w:sz w:val="20"/>
          <w:szCs w:val="20"/>
          <w:lang w:val="el-GR"/>
        </w:rPr>
        <w:t>ς</w:t>
      </w:r>
      <w:proofErr w:type="spellEnd"/>
      <w:r w:rsidR="00511881">
        <w:rPr>
          <w:rFonts w:ascii="Segoe UI" w:hAnsi="Segoe UI" w:cs="Segoe UI"/>
          <w:sz w:val="20"/>
          <w:szCs w:val="20"/>
          <w:lang w:val="el-GR"/>
        </w:rPr>
        <w:t xml:space="preserve">, </w:t>
      </w:r>
      <w:r w:rsidR="00000FAA">
        <w:rPr>
          <w:rFonts w:ascii="Segoe UI" w:hAnsi="Segoe UI" w:cs="Segoe UI"/>
          <w:sz w:val="20"/>
          <w:szCs w:val="20"/>
          <w:lang w:val="el-GR"/>
        </w:rPr>
        <w:t xml:space="preserve">ο </w:t>
      </w:r>
      <w:r w:rsidR="00511881">
        <w:rPr>
          <w:rFonts w:ascii="Segoe UI" w:hAnsi="Segoe UI" w:cs="Segoe UI"/>
          <w:sz w:val="20"/>
          <w:szCs w:val="20"/>
          <w:lang w:val="el-GR"/>
        </w:rPr>
        <w:t>Αναπληρωτή</w:t>
      </w:r>
      <w:r w:rsidR="00000FAA">
        <w:rPr>
          <w:rFonts w:ascii="Segoe UI" w:hAnsi="Segoe UI" w:cs="Segoe UI"/>
          <w:sz w:val="20"/>
          <w:szCs w:val="20"/>
          <w:lang w:val="el-GR"/>
        </w:rPr>
        <w:t>ς</w:t>
      </w:r>
      <w:r w:rsidR="00511881">
        <w:rPr>
          <w:rFonts w:ascii="Segoe UI" w:hAnsi="Segoe UI" w:cs="Segoe UI"/>
          <w:sz w:val="20"/>
          <w:szCs w:val="20"/>
          <w:lang w:val="el-GR"/>
        </w:rPr>
        <w:t xml:space="preserve"> </w:t>
      </w:r>
      <w:r w:rsidR="00000FAA">
        <w:rPr>
          <w:rFonts w:ascii="Segoe UI" w:hAnsi="Segoe UI" w:cs="Segoe UI"/>
          <w:sz w:val="20"/>
          <w:szCs w:val="20"/>
          <w:lang w:val="el-GR"/>
        </w:rPr>
        <w:t xml:space="preserve">Διευθύνων Σύμβουλος </w:t>
      </w:r>
      <w:r w:rsidR="006F017F">
        <w:rPr>
          <w:rFonts w:ascii="Segoe UI" w:hAnsi="Segoe UI" w:cs="Segoe UI"/>
          <w:sz w:val="20"/>
          <w:szCs w:val="20"/>
          <w:lang w:val="el-GR"/>
        </w:rPr>
        <w:t xml:space="preserve">του </w:t>
      </w:r>
      <w:proofErr w:type="spellStart"/>
      <w:r w:rsidR="006F017F">
        <w:rPr>
          <w:rFonts w:ascii="Segoe UI" w:hAnsi="Segoe UI" w:cs="Segoe UI"/>
          <w:sz w:val="20"/>
          <w:szCs w:val="20"/>
          <w:lang w:val="el-GR"/>
        </w:rPr>
        <w:t>Υπερταμείου</w:t>
      </w:r>
      <w:proofErr w:type="spellEnd"/>
      <w:r w:rsidR="00511881">
        <w:rPr>
          <w:rFonts w:ascii="Segoe UI" w:hAnsi="Segoe UI" w:cs="Segoe UI"/>
          <w:sz w:val="20"/>
          <w:szCs w:val="20"/>
          <w:lang w:val="el-GR"/>
        </w:rPr>
        <w:t xml:space="preserve">, </w:t>
      </w:r>
      <w:r w:rsidR="00511881" w:rsidRPr="00511881">
        <w:rPr>
          <w:rFonts w:ascii="Segoe UI" w:hAnsi="Segoe UI" w:cs="Segoe UI"/>
          <w:b/>
          <w:bCs/>
          <w:sz w:val="20"/>
          <w:szCs w:val="20"/>
          <w:lang w:val="el-GR"/>
        </w:rPr>
        <w:t>Παναγιώτη</w:t>
      </w:r>
      <w:r w:rsidR="00000FAA">
        <w:rPr>
          <w:rFonts w:ascii="Segoe UI" w:hAnsi="Segoe UI" w:cs="Segoe UI"/>
          <w:b/>
          <w:bCs/>
          <w:sz w:val="20"/>
          <w:szCs w:val="20"/>
          <w:lang w:val="el-GR"/>
        </w:rPr>
        <w:t>ς</w:t>
      </w:r>
      <w:r w:rsidR="00511881" w:rsidRPr="00511881">
        <w:rPr>
          <w:rFonts w:ascii="Segoe UI" w:hAnsi="Segoe UI" w:cs="Segoe UI"/>
          <w:b/>
          <w:bCs/>
          <w:sz w:val="20"/>
          <w:szCs w:val="20"/>
          <w:lang w:val="el-GR"/>
        </w:rPr>
        <w:t xml:space="preserve"> Σταμπουλίδη</w:t>
      </w:r>
      <w:r w:rsidR="00000FAA">
        <w:rPr>
          <w:rFonts w:ascii="Segoe UI" w:hAnsi="Segoe UI" w:cs="Segoe UI"/>
          <w:b/>
          <w:bCs/>
          <w:sz w:val="20"/>
          <w:szCs w:val="20"/>
          <w:lang w:val="el-GR"/>
        </w:rPr>
        <w:t>ς</w:t>
      </w:r>
      <w:r w:rsidR="00511881">
        <w:rPr>
          <w:rFonts w:ascii="Segoe UI" w:hAnsi="Segoe UI" w:cs="Segoe UI"/>
          <w:sz w:val="20"/>
          <w:szCs w:val="20"/>
          <w:lang w:val="el-GR"/>
        </w:rPr>
        <w:t xml:space="preserve"> και </w:t>
      </w:r>
      <w:r w:rsidR="00000FAA">
        <w:rPr>
          <w:rFonts w:ascii="Segoe UI" w:hAnsi="Segoe UI" w:cs="Segoe UI"/>
          <w:sz w:val="20"/>
          <w:szCs w:val="20"/>
          <w:lang w:val="el-GR"/>
        </w:rPr>
        <w:t xml:space="preserve">ο </w:t>
      </w:r>
      <w:r w:rsidR="00511881">
        <w:rPr>
          <w:rFonts w:ascii="Segoe UI" w:hAnsi="Segoe UI" w:cs="Segoe UI"/>
          <w:sz w:val="20"/>
          <w:szCs w:val="20"/>
          <w:lang w:val="el-GR"/>
        </w:rPr>
        <w:t>Συντονιστή</w:t>
      </w:r>
      <w:r w:rsidR="00000FAA">
        <w:rPr>
          <w:rFonts w:ascii="Segoe UI" w:hAnsi="Segoe UI" w:cs="Segoe UI"/>
          <w:sz w:val="20"/>
          <w:szCs w:val="20"/>
          <w:lang w:val="el-GR"/>
        </w:rPr>
        <w:t>ς</w:t>
      </w:r>
      <w:r w:rsidR="00511881">
        <w:rPr>
          <w:rFonts w:ascii="Segoe UI" w:hAnsi="Segoe UI" w:cs="Segoe UI"/>
          <w:sz w:val="20"/>
          <w:szCs w:val="20"/>
          <w:lang w:val="el-GR"/>
        </w:rPr>
        <w:t xml:space="preserve"> Γενικ</w:t>
      </w:r>
      <w:r w:rsidR="00000FAA">
        <w:rPr>
          <w:rFonts w:ascii="Segoe UI" w:hAnsi="Segoe UI" w:cs="Segoe UI"/>
          <w:sz w:val="20"/>
          <w:szCs w:val="20"/>
          <w:lang w:val="el-GR"/>
        </w:rPr>
        <w:t>ός</w:t>
      </w:r>
      <w:r w:rsidR="00511881">
        <w:rPr>
          <w:rFonts w:ascii="Segoe UI" w:hAnsi="Segoe UI" w:cs="Segoe UI"/>
          <w:sz w:val="20"/>
          <w:szCs w:val="20"/>
          <w:lang w:val="el-GR"/>
        </w:rPr>
        <w:t xml:space="preserve"> Διευθυντή</w:t>
      </w:r>
      <w:r w:rsidR="00000FAA">
        <w:rPr>
          <w:rFonts w:ascii="Segoe UI" w:hAnsi="Segoe UI" w:cs="Segoe UI"/>
          <w:sz w:val="20"/>
          <w:szCs w:val="20"/>
          <w:lang w:val="el-GR"/>
        </w:rPr>
        <w:t>ς</w:t>
      </w:r>
      <w:r w:rsidR="00511881">
        <w:rPr>
          <w:rFonts w:ascii="Segoe UI" w:hAnsi="Segoe UI" w:cs="Segoe UI"/>
          <w:sz w:val="20"/>
          <w:szCs w:val="20"/>
          <w:lang w:val="el-GR"/>
        </w:rPr>
        <w:t xml:space="preserve"> του ΟΑΚΑ, </w:t>
      </w:r>
      <w:r w:rsidR="00000FAA" w:rsidRPr="00511881">
        <w:rPr>
          <w:rFonts w:ascii="Segoe UI" w:hAnsi="Segoe UI" w:cs="Segoe UI"/>
          <w:b/>
          <w:bCs/>
          <w:sz w:val="20"/>
          <w:szCs w:val="20"/>
          <w:lang w:val="el-GR"/>
        </w:rPr>
        <w:t>Κωνσταντίνο</w:t>
      </w:r>
      <w:r w:rsidR="00000FAA">
        <w:rPr>
          <w:rFonts w:ascii="Segoe UI" w:hAnsi="Segoe UI" w:cs="Segoe UI"/>
          <w:b/>
          <w:bCs/>
          <w:sz w:val="20"/>
          <w:szCs w:val="20"/>
          <w:lang w:val="el-GR"/>
        </w:rPr>
        <w:t>ς</w:t>
      </w:r>
      <w:r w:rsidR="00000FAA" w:rsidRPr="00511881">
        <w:rPr>
          <w:rFonts w:ascii="Segoe UI" w:hAnsi="Segoe UI" w:cs="Segoe UI"/>
          <w:b/>
          <w:bCs/>
          <w:sz w:val="20"/>
          <w:szCs w:val="20"/>
          <w:lang w:val="el-GR"/>
        </w:rPr>
        <w:t xml:space="preserve"> </w:t>
      </w:r>
      <w:proofErr w:type="spellStart"/>
      <w:r w:rsidR="00511881" w:rsidRPr="00511881">
        <w:rPr>
          <w:rFonts w:ascii="Segoe UI" w:hAnsi="Segoe UI" w:cs="Segoe UI"/>
          <w:b/>
          <w:bCs/>
          <w:sz w:val="20"/>
          <w:szCs w:val="20"/>
          <w:lang w:val="el-GR"/>
        </w:rPr>
        <w:t>Χαλιορή</w:t>
      </w:r>
      <w:r w:rsidR="00000FAA">
        <w:rPr>
          <w:rFonts w:ascii="Segoe UI" w:hAnsi="Segoe UI" w:cs="Segoe UI"/>
          <w:b/>
          <w:bCs/>
          <w:sz w:val="20"/>
          <w:szCs w:val="20"/>
          <w:lang w:val="el-GR"/>
        </w:rPr>
        <w:t>ς</w:t>
      </w:r>
      <w:proofErr w:type="spellEnd"/>
      <w:r w:rsidR="00511881">
        <w:rPr>
          <w:rFonts w:ascii="Segoe UI" w:hAnsi="Segoe UI" w:cs="Segoe UI"/>
          <w:sz w:val="20"/>
          <w:szCs w:val="20"/>
          <w:lang w:val="el-GR"/>
        </w:rPr>
        <w:t>.</w:t>
      </w:r>
    </w:p>
    <w:p w14:paraId="02E46E81" w14:textId="2CD79889" w:rsidR="009127DE" w:rsidRPr="006F017F" w:rsidRDefault="006F017F" w:rsidP="009127DE">
      <w:pPr>
        <w:jc w:val="both"/>
        <w:rPr>
          <w:rFonts w:ascii="Segoe UI" w:hAnsi="Segoe UI" w:cs="Segoe UI"/>
          <w:sz w:val="20"/>
          <w:szCs w:val="20"/>
          <w:lang w:val="el-GR"/>
        </w:rPr>
      </w:pPr>
      <w:r>
        <w:rPr>
          <w:rFonts w:ascii="Segoe UI" w:hAnsi="Segoe UI" w:cs="Segoe UI"/>
          <w:sz w:val="20"/>
          <w:szCs w:val="20"/>
          <w:lang w:val="el-GR"/>
        </w:rPr>
        <w:t>Οι</w:t>
      </w:r>
      <w:r w:rsidR="009127DE" w:rsidRPr="006F017F">
        <w:rPr>
          <w:rFonts w:ascii="Segoe UI" w:hAnsi="Segoe UI" w:cs="Segoe UI"/>
          <w:sz w:val="20"/>
          <w:szCs w:val="20"/>
          <w:lang w:val="el-GR"/>
        </w:rPr>
        <w:t xml:space="preserve"> συμβάσεις αφορούν</w:t>
      </w:r>
      <w:r>
        <w:rPr>
          <w:rFonts w:ascii="Segoe UI" w:hAnsi="Segoe UI" w:cs="Segoe UI"/>
          <w:sz w:val="20"/>
          <w:szCs w:val="20"/>
          <w:lang w:val="el-GR"/>
        </w:rPr>
        <w:t xml:space="preserve"> στις εξής παρεμβάσεις</w:t>
      </w:r>
      <w:r w:rsidR="009127DE" w:rsidRPr="006F017F">
        <w:rPr>
          <w:rFonts w:ascii="Segoe UI" w:hAnsi="Segoe UI" w:cs="Segoe UI"/>
          <w:sz w:val="20"/>
          <w:szCs w:val="20"/>
          <w:lang w:val="el-GR"/>
        </w:rPr>
        <w:t>:</w:t>
      </w:r>
    </w:p>
    <w:p w14:paraId="106FFE7E" w14:textId="787CB98D" w:rsidR="009127DE" w:rsidRPr="009127DE" w:rsidRDefault="009127DE" w:rsidP="009127DE">
      <w:pPr>
        <w:numPr>
          <w:ilvl w:val="0"/>
          <w:numId w:val="1"/>
        </w:numPr>
        <w:jc w:val="both"/>
        <w:rPr>
          <w:rFonts w:ascii="Segoe UI" w:hAnsi="Segoe UI" w:cs="Segoe UI"/>
          <w:sz w:val="20"/>
          <w:szCs w:val="20"/>
          <w:lang w:val="el-GR"/>
        </w:rPr>
      </w:pPr>
      <w:r w:rsidRPr="009127DE">
        <w:rPr>
          <w:rFonts w:ascii="Segoe UI" w:hAnsi="Segoe UI" w:cs="Segoe UI"/>
          <w:sz w:val="20"/>
          <w:szCs w:val="20"/>
          <w:lang w:val="el-GR"/>
        </w:rPr>
        <w:t xml:space="preserve">Εργασίες </w:t>
      </w:r>
      <w:r w:rsidR="00511881">
        <w:rPr>
          <w:rFonts w:ascii="Segoe UI" w:hAnsi="Segoe UI" w:cs="Segoe UI"/>
          <w:sz w:val="20"/>
          <w:szCs w:val="20"/>
          <w:lang w:val="el-GR"/>
        </w:rPr>
        <w:t>ε</w:t>
      </w:r>
      <w:r w:rsidRPr="009127DE">
        <w:rPr>
          <w:rFonts w:ascii="Segoe UI" w:hAnsi="Segoe UI" w:cs="Segoe UI"/>
          <w:sz w:val="20"/>
          <w:szCs w:val="20"/>
          <w:lang w:val="el-GR"/>
        </w:rPr>
        <w:t>πισκευής</w:t>
      </w:r>
      <w:r w:rsidR="00511881">
        <w:rPr>
          <w:rFonts w:ascii="Segoe UI" w:hAnsi="Segoe UI" w:cs="Segoe UI"/>
          <w:sz w:val="20"/>
          <w:szCs w:val="20"/>
          <w:lang w:val="el-GR"/>
        </w:rPr>
        <w:t xml:space="preserve">, </w:t>
      </w:r>
      <w:r w:rsidRPr="009127DE">
        <w:rPr>
          <w:rFonts w:ascii="Segoe UI" w:hAnsi="Segoe UI" w:cs="Segoe UI"/>
          <w:sz w:val="20"/>
          <w:szCs w:val="20"/>
          <w:lang w:val="el-GR"/>
        </w:rPr>
        <w:t>συντήρησης</w:t>
      </w:r>
      <w:r w:rsidR="00511881">
        <w:rPr>
          <w:rFonts w:ascii="Segoe UI" w:hAnsi="Segoe UI" w:cs="Segoe UI"/>
          <w:sz w:val="20"/>
          <w:szCs w:val="20"/>
          <w:lang w:val="el-GR"/>
        </w:rPr>
        <w:t xml:space="preserve"> και </w:t>
      </w:r>
      <w:proofErr w:type="spellStart"/>
      <w:r w:rsidRPr="009127DE">
        <w:rPr>
          <w:rFonts w:ascii="Segoe UI" w:hAnsi="Segoe UI" w:cs="Segoe UI"/>
          <w:sz w:val="20"/>
          <w:szCs w:val="20"/>
          <w:lang w:val="el-GR"/>
        </w:rPr>
        <w:t>στεγάνωσης</w:t>
      </w:r>
      <w:proofErr w:type="spellEnd"/>
      <w:r w:rsidRPr="009127DE">
        <w:rPr>
          <w:rFonts w:ascii="Segoe UI" w:hAnsi="Segoe UI" w:cs="Segoe UI"/>
          <w:sz w:val="20"/>
          <w:szCs w:val="20"/>
          <w:lang w:val="el-GR"/>
        </w:rPr>
        <w:t xml:space="preserve"> </w:t>
      </w:r>
      <w:r w:rsidR="00511881">
        <w:rPr>
          <w:rFonts w:ascii="Segoe UI" w:hAnsi="Segoe UI" w:cs="Segoe UI"/>
          <w:sz w:val="20"/>
          <w:szCs w:val="20"/>
          <w:lang w:val="el-GR"/>
        </w:rPr>
        <w:t xml:space="preserve">της </w:t>
      </w:r>
      <w:r w:rsidRPr="009127DE">
        <w:rPr>
          <w:rFonts w:ascii="Segoe UI" w:hAnsi="Segoe UI" w:cs="Segoe UI"/>
          <w:sz w:val="20"/>
          <w:szCs w:val="20"/>
          <w:lang w:val="el-GR"/>
        </w:rPr>
        <w:t xml:space="preserve">εσωτερικής οροφής </w:t>
      </w:r>
      <w:r w:rsidR="00511881">
        <w:rPr>
          <w:rFonts w:ascii="Segoe UI" w:hAnsi="Segoe UI" w:cs="Segoe UI"/>
          <w:sz w:val="20"/>
          <w:szCs w:val="20"/>
          <w:lang w:val="el-GR"/>
        </w:rPr>
        <w:t>και της ξύ</w:t>
      </w:r>
      <w:r w:rsidRPr="009127DE">
        <w:rPr>
          <w:rFonts w:ascii="Segoe UI" w:hAnsi="Segoe UI" w:cs="Segoe UI"/>
          <w:sz w:val="20"/>
          <w:szCs w:val="20"/>
          <w:lang w:val="el-GR"/>
        </w:rPr>
        <w:t>λινης πίστας</w:t>
      </w:r>
      <w:r w:rsidR="00511881">
        <w:rPr>
          <w:rFonts w:ascii="Segoe UI" w:hAnsi="Segoe UI" w:cs="Segoe UI"/>
          <w:sz w:val="20"/>
          <w:szCs w:val="20"/>
          <w:lang w:val="el-GR"/>
        </w:rPr>
        <w:t xml:space="preserve"> του Ποδηλατοδρομίου</w:t>
      </w:r>
      <w:r w:rsidRPr="009127DE">
        <w:rPr>
          <w:rFonts w:ascii="Segoe UI" w:hAnsi="Segoe UI" w:cs="Segoe UI"/>
          <w:sz w:val="20"/>
          <w:szCs w:val="20"/>
          <w:lang w:val="el-GR"/>
        </w:rPr>
        <w:t xml:space="preserve">, αξίας </w:t>
      </w:r>
      <w:r w:rsidR="00511881">
        <w:rPr>
          <w:rFonts w:ascii="Segoe UI" w:hAnsi="Segoe UI" w:cs="Segoe UI"/>
          <w:sz w:val="20"/>
          <w:szCs w:val="20"/>
          <w:lang w:val="el-GR"/>
        </w:rPr>
        <w:t xml:space="preserve">1,8 εκατ. ευρώ, οι οποίες αναμένεται να </w:t>
      </w:r>
      <w:r w:rsidR="006F017F">
        <w:rPr>
          <w:rFonts w:ascii="Segoe UI" w:hAnsi="Segoe UI" w:cs="Segoe UI"/>
          <w:sz w:val="20"/>
          <w:szCs w:val="20"/>
          <w:lang w:val="el-GR"/>
        </w:rPr>
        <w:t>ολοκληρωθούν</w:t>
      </w:r>
      <w:r w:rsidR="00511881">
        <w:rPr>
          <w:rFonts w:ascii="Segoe UI" w:hAnsi="Segoe UI" w:cs="Segoe UI"/>
          <w:sz w:val="20"/>
          <w:szCs w:val="20"/>
          <w:lang w:val="el-GR"/>
        </w:rPr>
        <w:t xml:space="preserve"> εντός 8 μηνών από την υπογραφή της σύμβασης.</w:t>
      </w:r>
    </w:p>
    <w:p w14:paraId="3EFF64F8" w14:textId="41E01FD4" w:rsidR="009127DE" w:rsidRDefault="009127DE" w:rsidP="009127DE">
      <w:pPr>
        <w:numPr>
          <w:ilvl w:val="0"/>
          <w:numId w:val="1"/>
        </w:numPr>
        <w:jc w:val="both"/>
        <w:rPr>
          <w:rFonts w:ascii="Segoe UI" w:hAnsi="Segoe UI" w:cs="Segoe UI"/>
          <w:sz w:val="20"/>
          <w:szCs w:val="20"/>
          <w:lang w:val="el-GR"/>
        </w:rPr>
      </w:pPr>
      <w:r w:rsidRPr="009127DE">
        <w:rPr>
          <w:rFonts w:ascii="Segoe UI" w:hAnsi="Segoe UI" w:cs="Segoe UI"/>
          <w:sz w:val="20"/>
          <w:szCs w:val="20"/>
          <w:lang w:val="el-GR"/>
        </w:rPr>
        <w:t>Δομικές αποκαταστάσεις</w:t>
      </w:r>
      <w:r w:rsidR="00511881">
        <w:rPr>
          <w:rFonts w:ascii="Segoe UI" w:hAnsi="Segoe UI" w:cs="Segoe UI"/>
          <w:sz w:val="20"/>
          <w:szCs w:val="20"/>
          <w:lang w:val="el-GR"/>
        </w:rPr>
        <w:t xml:space="preserve"> και </w:t>
      </w:r>
      <w:r w:rsidRPr="009127DE">
        <w:rPr>
          <w:rFonts w:ascii="Segoe UI" w:hAnsi="Segoe UI" w:cs="Segoe UI"/>
          <w:sz w:val="20"/>
          <w:szCs w:val="20"/>
          <w:lang w:val="el-GR"/>
        </w:rPr>
        <w:t xml:space="preserve">ενισχύσεις </w:t>
      </w:r>
      <w:r w:rsidR="00511881">
        <w:rPr>
          <w:rFonts w:ascii="Segoe UI" w:hAnsi="Segoe UI" w:cs="Segoe UI"/>
          <w:sz w:val="20"/>
          <w:szCs w:val="20"/>
          <w:lang w:val="el-GR"/>
        </w:rPr>
        <w:t xml:space="preserve">των </w:t>
      </w:r>
      <w:r w:rsidRPr="009127DE">
        <w:rPr>
          <w:rFonts w:ascii="Segoe UI" w:hAnsi="Segoe UI" w:cs="Segoe UI"/>
          <w:sz w:val="20"/>
          <w:szCs w:val="20"/>
          <w:lang w:val="el-GR"/>
        </w:rPr>
        <w:t>κολυμβητικών δεξαμενών</w:t>
      </w:r>
      <w:r w:rsidR="00511881">
        <w:rPr>
          <w:rFonts w:ascii="Segoe UI" w:hAnsi="Segoe UI" w:cs="Segoe UI"/>
          <w:sz w:val="20"/>
          <w:szCs w:val="20"/>
          <w:lang w:val="el-GR"/>
        </w:rPr>
        <w:t xml:space="preserve">, </w:t>
      </w:r>
      <w:r w:rsidRPr="009127DE">
        <w:rPr>
          <w:rFonts w:ascii="Segoe UI" w:hAnsi="Segoe UI" w:cs="Segoe UI"/>
          <w:sz w:val="20"/>
          <w:szCs w:val="20"/>
          <w:lang w:val="el-GR"/>
        </w:rPr>
        <w:t xml:space="preserve">αξίας </w:t>
      </w:r>
      <w:r w:rsidR="00511881">
        <w:rPr>
          <w:rFonts w:ascii="Segoe UI" w:hAnsi="Segoe UI" w:cs="Segoe UI"/>
          <w:sz w:val="20"/>
          <w:szCs w:val="20"/>
          <w:lang w:val="el-GR"/>
        </w:rPr>
        <w:t xml:space="preserve">1,98 εκατ. ευρώ, </w:t>
      </w:r>
      <w:r w:rsidR="006F017F">
        <w:rPr>
          <w:rFonts w:ascii="Segoe UI" w:hAnsi="Segoe UI" w:cs="Segoe UI"/>
          <w:sz w:val="20"/>
          <w:szCs w:val="20"/>
          <w:lang w:val="el-GR"/>
        </w:rPr>
        <w:t xml:space="preserve">με εκτιμώμενη διάρκεια ολοκλήρωσης 10 μηνών </w:t>
      </w:r>
      <w:r w:rsidR="00511881">
        <w:rPr>
          <w:rFonts w:ascii="Segoe UI" w:hAnsi="Segoe UI" w:cs="Segoe UI"/>
          <w:sz w:val="20"/>
          <w:szCs w:val="20"/>
          <w:lang w:val="el-GR"/>
        </w:rPr>
        <w:t xml:space="preserve">από την </w:t>
      </w:r>
      <w:r w:rsidR="006F017F">
        <w:rPr>
          <w:rFonts w:ascii="Segoe UI" w:hAnsi="Segoe UI" w:cs="Segoe UI"/>
          <w:sz w:val="20"/>
          <w:szCs w:val="20"/>
          <w:lang w:val="el-GR"/>
        </w:rPr>
        <w:t xml:space="preserve">ημερομηνία </w:t>
      </w:r>
      <w:r w:rsidR="00511881">
        <w:rPr>
          <w:rFonts w:ascii="Segoe UI" w:hAnsi="Segoe UI" w:cs="Segoe UI"/>
          <w:sz w:val="20"/>
          <w:szCs w:val="20"/>
          <w:lang w:val="el-GR"/>
        </w:rPr>
        <w:t>υπογραφή της σύμβασης.</w:t>
      </w:r>
    </w:p>
    <w:p w14:paraId="3DF0AC7F" w14:textId="6D5D4D75" w:rsidR="00D30216" w:rsidRDefault="006F017F" w:rsidP="009127DE">
      <w:pPr>
        <w:jc w:val="both"/>
        <w:rPr>
          <w:rFonts w:ascii="Segoe UI" w:hAnsi="Segoe UI" w:cs="Segoe UI"/>
          <w:sz w:val="20"/>
          <w:szCs w:val="20"/>
          <w:lang w:val="el-GR"/>
        </w:rPr>
      </w:pPr>
      <w:r>
        <w:rPr>
          <w:rFonts w:ascii="Segoe UI" w:hAnsi="Segoe UI" w:cs="Segoe UI"/>
          <w:sz w:val="20"/>
          <w:szCs w:val="20"/>
          <w:lang w:val="el-GR"/>
        </w:rPr>
        <w:t>Η Μονάδα Συμβάσεων Στρατηγικής Σημασίας (</w:t>
      </w:r>
      <w:r>
        <w:rPr>
          <w:rFonts w:ascii="Segoe UI" w:hAnsi="Segoe UI" w:cs="Segoe UI"/>
          <w:sz w:val="20"/>
          <w:szCs w:val="20"/>
        </w:rPr>
        <w:t>Project</w:t>
      </w:r>
      <w:r w:rsidRPr="006F017F">
        <w:rPr>
          <w:rFonts w:ascii="Segoe UI" w:hAnsi="Segoe UI" w:cs="Segoe UI"/>
          <w:sz w:val="20"/>
          <w:szCs w:val="20"/>
          <w:lang w:val="el-GR"/>
        </w:rPr>
        <w:t xml:space="preserve"> </w:t>
      </w:r>
      <w:r>
        <w:rPr>
          <w:rFonts w:ascii="Segoe UI" w:hAnsi="Segoe UI" w:cs="Segoe UI"/>
          <w:sz w:val="20"/>
          <w:szCs w:val="20"/>
        </w:rPr>
        <w:t>Preparation</w:t>
      </w:r>
      <w:r w:rsidRPr="006F017F">
        <w:rPr>
          <w:rFonts w:ascii="Segoe UI" w:hAnsi="Segoe UI" w:cs="Segoe UI"/>
          <w:sz w:val="20"/>
          <w:szCs w:val="20"/>
          <w:lang w:val="el-GR"/>
        </w:rPr>
        <w:t xml:space="preserve"> </w:t>
      </w:r>
      <w:r>
        <w:rPr>
          <w:rFonts w:ascii="Segoe UI" w:hAnsi="Segoe UI" w:cs="Segoe UI"/>
          <w:sz w:val="20"/>
          <w:szCs w:val="20"/>
        </w:rPr>
        <w:t>Facility</w:t>
      </w:r>
      <w:r w:rsidRPr="006F017F">
        <w:rPr>
          <w:rFonts w:ascii="Segoe UI" w:hAnsi="Segoe UI" w:cs="Segoe UI"/>
          <w:sz w:val="20"/>
          <w:szCs w:val="20"/>
          <w:lang w:val="el-GR"/>
        </w:rPr>
        <w:t xml:space="preserve"> </w:t>
      </w:r>
      <w:r>
        <w:rPr>
          <w:rFonts w:ascii="Segoe UI" w:hAnsi="Segoe UI" w:cs="Segoe UI"/>
          <w:sz w:val="20"/>
          <w:szCs w:val="20"/>
          <w:lang w:val="el-GR"/>
        </w:rPr>
        <w:t>–</w:t>
      </w:r>
      <w:r w:rsidRPr="006F017F">
        <w:rPr>
          <w:rFonts w:ascii="Segoe UI" w:hAnsi="Segoe UI" w:cs="Segoe UI"/>
          <w:sz w:val="20"/>
          <w:szCs w:val="20"/>
          <w:lang w:val="el-GR"/>
        </w:rPr>
        <w:t xml:space="preserve"> </w:t>
      </w:r>
      <w:r w:rsidR="00D30216" w:rsidRPr="00D30216">
        <w:rPr>
          <w:rFonts w:ascii="Segoe UI" w:hAnsi="Segoe UI" w:cs="Segoe UI"/>
          <w:sz w:val="20"/>
          <w:szCs w:val="20"/>
          <w:lang w:val="el-GR"/>
        </w:rPr>
        <w:t>PPF</w:t>
      </w:r>
      <w:r w:rsidRPr="006F017F">
        <w:rPr>
          <w:rFonts w:ascii="Segoe UI" w:hAnsi="Segoe UI" w:cs="Segoe UI"/>
          <w:sz w:val="20"/>
          <w:szCs w:val="20"/>
          <w:lang w:val="el-GR"/>
        </w:rPr>
        <w:t>)</w:t>
      </w:r>
      <w:r w:rsidR="00D30216" w:rsidRPr="00D30216">
        <w:rPr>
          <w:rFonts w:ascii="Segoe UI" w:hAnsi="Segoe UI" w:cs="Segoe UI"/>
          <w:sz w:val="20"/>
          <w:szCs w:val="20"/>
          <w:lang w:val="el-GR"/>
        </w:rPr>
        <w:t xml:space="preserve"> </w:t>
      </w:r>
      <w:r w:rsidR="00D30216">
        <w:rPr>
          <w:rFonts w:ascii="Segoe UI" w:hAnsi="Segoe UI" w:cs="Segoe UI"/>
          <w:sz w:val="20"/>
          <w:szCs w:val="20"/>
          <w:lang w:val="el-GR"/>
        </w:rPr>
        <w:t xml:space="preserve">του </w:t>
      </w:r>
      <w:proofErr w:type="spellStart"/>
      <w:r w:rsidR="00D30216">
        <w:rPr>
          <w:rFonts w:ascii="Segoe UI" w:hAnsi="Segoe UI" w:cs="Segoe UI"/>
          <w:sz w:val="20"/>
          <w:szCs w:val="20"/>
          <w:lang w:val="el-GR"/>
        </w:rPr>
        <w:t>Υπερταμείου</w:t>
      </w:r>
      <w:proofErr w:type="spellEnd"/>
      <w:r w:rsidR="00D30216">
        <w:rPr>
          <w:rFonts w:ascii="Segoe UI" w:hAnsi="Segoe UI" w:cs="Segoe UI"/>
          <w:sz w:val="20"/>
          <w:szCs w:val="20"/>
          <w:lang w:val="el-GR"/>
        </w:rPr>
        <w:t xml:space="preserve"> </w:t>
      </w:r>
      <w:r w:rsidR="00D30216" w:rsidRPr="00D30216">
        <w:rPr>
          <w:rFonts w:ascii="Segoe UI" w:hAnsi="Segoe UI" w:cs="Segoe UI"/>
          <w:sz w:val="20"/>
          <w:szCs w:val="20"/>
          <w:lang w:val="el-GR"/>
        </w:rPr>
        <w:t xml:space="preserve">έχει αναλάβει για λογαριασμό του ΟΑΚΑ την ωρίμανση και τη δημοπράτηση </w:t>
      </w:r>
      <w:r w:rsidR="00D30216">
        <w:rPr>
          <w:rFonts w:ascii="Segoe UI" w:hAnsi="Segoe UI" w:cs="Segoe UI"/>
          <w:sz w:val="20"/>
          <w:szCs w:val="20"/>
          <w:lang w:val="el-GR"/>
        </w:rPr>
        <w:t>των έργων</w:t>
      </w:r>
      <w:r w:rsidR="00D30216" w:rsidRPr="00D30216">
        <w:rPr>
          <w:rFonts w:ascii="Segoe UI" w:hAnsi="Segoe UI" w:cs="Segoe UI"/>
          <w:sz w:val="20"/>
          <w:szCs w:val="20"/>
          <w:lang w:val="el-GR"/>
        </w:rPr>
        <w:t xml:space="preserve"> στο πλαίσιο της κοινής δράσης του με το Υπουργείο </w:t>
      </w:r>
      <w:r w:rsidR="00D30216">
        <w:rPr>
          <w:rFonts w:ascii="Segoe UI" w:hAnsi="Segoe UI" w:cs="Segoe UI"/>
          <w:sz w:val="20"/>
          <w:szCs w:val="20"/>
          <w:lang w:val="el-GR"/>
        </w:rPr>
        <w:t xml:space="preserve">Παιδείας, Θρησκευμάτων και Αθλητισμού. </w:t>
      </w:r>
      <w:r w:rsidR="00D30216" w:rsidRPr="00D30216">
        <w:rPr>
          <w:rFonts w:ascii="Segoe UI" w:hAnsi="Segoe UI" w:cs="Segoe UI"/>
          <w:sz w:val="20"/>
          <w:szCs w:val="20"/>
          <w:lang w:val="el-GR"/>
        </w:rPr>
        <w:t xml:space="preserve">Στόχος είναι </w:t>
      </w:r>
      <w:r>
        <w:rPr>
          <w:rFonts w:ascii="Segoe UI" w:hAnsi="Segoe UI" w:cs="Segoe UI"/>
          <w:sz w:val="20"/>
          <w:szCs w:val="20"/>
          <w:lang w:val="el-GR"/>
        </w:rPr>
        <w:t>ο δομικός εκσυγχρονισμός</w:t>
      </w:r>
      <w:r w:rsidR="00D30216" w:rsidRPr="00D30216">
        <w:rPr>
          <w:rFonts w:ascii="Segoe UI" w:hAnsi="Segoe UI" w:cs="Segoe UI"/>
          <w:sz w:val="20"/>
          <w:szCs w:val="20"/>
          <w:lang w:val="el-GR"/>
        </w:rPr>
        <w:t xml:space="preserve"> του ΟΑΚΑ</w:t>
      </w:r>
      <w:r>
        <w:rPr>
          <w:rFonts w:ascii="Segoe UI" w:hAnsi="Segoe UI" w:cs="Segoe UI"/>
          <w:sz w:val="20"/>
          <w:szCs w:val="20"/>
          <w:lang w:val="el-GR"/>
        </w:rPr>
        <w:t xml:space="preserve"> με τον </w:t>
      </w:r>
      <w:r w:rsidR="00D30216" w:rsidRPr="00D30216">
        <w:rPr>
          <w:rFonts w:ascii="Segoe UI" w:hAnsi="Segoe UI" w:cs="Segoe UI"/>
          <w:sz w:val="20"/>
          <w:szCs w:val="20"/>
          <w:lang w:val="el-GR"/>
        </w:rPr>
        <w:t xml:space="preserve">συνολικό προϋπολογισμό για </w:t>
      </w:r>
      <w:r>
        <w:rPr>
          <w:rFonts w:ascii="Segoe UI" w:hAnsi="Segoe UI" w:cs="Segoe UI"/>
          <w:sz w:val="20"/>
          <w:szCs w:val="20"/>
          <w:lang w:val="el-GR"/>
        </w:rPr>
        <w:t>τις παρεμβάσεις</w:t>
      </w:r>
      <w:r w:rsidR="00D30216" w:rsidRPr="00D30216">
        <w:rPr>
          <w:rFonts w:ascii="Segoe UI" w:hAnsi="Segoe UI" w:cs="Segoe UI"/>
          <w:sz w:val="20"/>
          <w:szCs w:val="20"/>
          <w:lang w:val="el-GR"/>
        </w:rPr>
        <w:t xml:space="preserve"> αναβάθμισ</w:t>
      </w:r>
      <w:r>
        <w:rPr>
          <w:rFonts w:ascii="Segoe UI" w:hAnsi="Segoe UI" w:cs="Segoe UI"/>
          <w:sz w:val="20"/>
          <w:szCs w:val="20"/>
          <w:lang w:val="el-GR"/>
        </w:rPr>
        <w:t>ης</w:t>
      </w:r>
      <w:r w:rsidR="00D30216" w:rsidRPr="00D30216">
        <w:rPr>
          <w:rFonts w:ascii="Segoe UI" w:hAnsi="Segoe UI" w:cs="Segoe UI"/>
          <w:sz w:val="20"/>
          <w:szCs w:val="20"/>
          <w:lang w:val="el-GR"/>
        </w:rPr>
        <w:t xml:space="preserve"> </w:t>
      </w:r>
      <w:r>
        <w:rPr>
          <w:rFonts w:ascii="Segoe UI" w:hAnsi="Segoe UI" w:cs="Segoe UI"/>
          <w:sz w:val="20"/>
          <w:szCs w:val="20"/>
          <w:lang w:val="el-GR"/>
        </w:rPr>
        <w:t>να ανέρχεται σε</w:t>
      </w:r>
      <w:r w:rsidR="00D30216" w:rsidRPr="00D30216">
        <w:rPr>
          <w:rFonts w:ascii="Segoe UI" w:hAnsi="Segoe UI" w:cs="Segoe UI"/>
          <w:sz w:val="20"/>
          <w:szCs w:val="20"/>
          <w:lang w:val="el-GR"/>
        </w:rPr>
        <w:t xml:space="preserve"> 111 εκατομμύρια ευρώ</w:t>
      </w:r>
      <w:r>
        <w:rPr>
          <w:rFonts w:ascii="Segoe UI" w:hAnsi="Segoe UI" w:cs="Segoe UI"/>
          <w:sz w:val="20"/>
          <w:szCs w:val="20"/>
          <w:lang w:val="el-GR"/>
        </w:rPr>
        <w:t xml:space="preserve"> (πλέον ΦΠΑ)</w:t>
      </w:r>
      <w:r w:rsidR="00D30216" w:rsidRPr="00D30216">
        <w:rPr>
          <w:rFonts w:ascii="Segoe UI" w:hAnsi="Segoe UI" w:cs="Segoe UI"/>
          <w:sz w:val="20"/>
          <w:szCs w:val="20"/>
          <w:lang w:val="el-GR"/>
        </w:rPr>
        <w:t>.</w:t>
      </w:r>
    </w:p>
    <w:p w14:paraId="41D57C2B" w14:textId="77777777" w:rsidR="00B85324" w:rsidRDefault="00E77259" w:rsidP="009127DE">
      <w:pPr>
        <w:jc w:val="both"/>
        <w:rPr>
          <w:rFonts w:ascii="Segoe UI" w:hAnsi="Segoe UI" w:cs="Segoe UI"/>
          <w:i/>
          <w:iCs/>
          <w:sz w:val="20"/>
          <w:szCs w:val="20"/>
          <w:lang w:val="el-GR"/>
        </w:rPr>
      </w:pPr>
      <w:r>
        <w:rPr>
          <w:rFonts w:ascii="Segoe UI" w:hAnsi="Segoe UI" w:cs="Segoe UI"/>
          <w:sz w:val="20"/>
          <w:szCs w:val="20"/>
          <w:lang w:val="el-GR"/>
        </w:rPr>
        <w:t xml:space="preserve">Ο Αναπληρωτής Υπουργός Αθλητισμού, </w:t>
      </w:r>
      <w:r w:rsidRPr="00C33C10">
        <w:rPr>
          <w:rFonts w:ascii="Segoe UI" w:hAnsi="Segoe UI" w:cs="Segoe UI"/>
          <w:b/>
          <w:bCs/>
          <w:sz w:val="20"/>
          <w:szCs w:val="20"/>
          <w:lang w:val="el-GR"/>
        </w:rPr>
        <w:t xml:space="preserve">Γιάννης </w:t>
      </w:r>
      <w:proofErr w:type="spellStart"/>
      <w:r w:rsidRPr="00C33C10">
        <w:rPr>
          <w:rFonts w:ascii="Segoe UI" w:hAnsi="Segoe UI" w:cs="Segoe UI"/>
          <w:b/>
          <w:bCs/>
          <w:sz w:val="20"/>
          <w:szCs w:val="20"/>
          <w:lang w:val="el-GR"/>
        </w:rPr>
        <w:t>Βρούτσης</w:t>
      </w:r>
      <w:proofErr w:type="spellEnd"/>
      <w:r>
        <w:rPr>
          <w:rFonts w:ascii="Segoe UI" w:hAnsi="Segoe UI" w:cs="Segoe UI"/>
          <w:sz w:val="20"/>
          <w:szCs w:val="20"/>
          <w:lang w:val="el-GR"/>
        </w:rPr>
        <w:t xml:space="preserve">, δήλωσε: </w:t>
      </w:r>
      <w:r w:rsidR="00C33C10">
        <w:rPr>
          <w:rFonts w:ascii="Segoe UI" w:hAnsi="Segoe UI" w:cs="Segoe UI"/>
          <w:i/>
          <w:iCs/>
          <w:sz w:val="20"/>
          <w:szCs w:val="20"/>
          <w:lang w:val="el-GR"/>
        </w:rPr>
        <w:t>«</w:t>
      </w:r>
      <w:r w:rsidR="00E43509" w:rsidRPr="00E43509">
        <w:rPr>
          <w:rFonts w:ascii="Segoe UI" w:hAnsi="Segoe UI" w:cs="Segoe UI"/>
          <w:i/>
          <w:iCs/>
          <w:sz w:val="20"/>
          <w:szCs w:val="20"/>
          <w:lang w:val="el-GR"/>
        </w:rPr>
        <w:t xml:space="preserve">Το ΟΑΚΑ, το </w:t>
      </w:r>
      <w:proofErr w:type="spellStart"/>
      <w:r w:rsidR="00E43509" w:rsidRPr="00E43509">
        <w:rPr>
          <w:rFonts w:ascii="Segoe UI" w:hAnsi="Segoe UI" w:cs="Segoe UI"/>
          <w:i/>
          <w:iCs/>
          <w:sz w:val="20"/>
          <w:szCs w:val="20"/>
          <w:lang w:val="el-GR"/>
        </w:rPr>
        <w:t>εμβληματικότερο</w:t>
      </w:r>
      <w:proofErr w:type="spellEnd"/>
      <w:r w:rsidR="00E43509" w:rsidRPr="00E43509">
        <w:rPr>
          <w:rFonts w:ascii="Segoe UI" w:hAnsi="Segoe UI" w:cs="Segoe UI"/>
          <w:i/>
          <w:iCs/>
          <w:sz w:val="20"/>
          <w:szCs w:val="20"/>
          <w:lang w:val="el-GR"/>
        </w:rPr>
        <w:t xml:space="preserve"> αθλητικό συγκρότημα της χώρας, </w:t>
      </w:r>
      <w:proofErr w:type="spellStart"/>
      <w:r w:rsidR="00E43509" w:rsidRPr="00E43509">
        <w:rPr>
          <w:rFonts w:ascii="Segoe UI" w:hAnsi="Segoe UI" w:cs="Segoe UI"/>
          <w:i/>
          <w:iCs/>
          <w:sz w:val="20"/>
          <w:szCs w:val="20"/>
          <w:lang w:val="el-GR"/>
        </w:rPr>
        <w:t>αναγεννάται</w:t>
      </w:r>
      <w:proofErr w:type="spellEnd"/>
      <w:r w:rsidR="00E43509" w:rsidRPr="00E43509">
        <w:rPr>
          <w:rFonts w:ascii="Segoe UI" w:hAnsi="Segoe UI" w:cs="Segoe UI"/>
          <w:i/>
          <w:iCs/>
          <w:sz w:val="20"/>
          <w:szCs w:val="20"/>
          <w:lang w:val="el-GR"/>
        </w:rPr>
        <w:t>!</w:t>
      </w:r>
      <w:r w:rsidR="00E43509">
        <w:rPr>
          <w:rFonts w:ascii="Segoe UI" w:hAnsi="Segoe UI" w:cs="Segoe UI"/>
          <w:i/>
          <w:iCs/>
          <w:sz w:val="20"/>
          <w:szCs w:val="20"/>
          <w:lang w:val="el-GR"/>
        </w:rPr>
        <w:t xml:space="preserve"> </w:t>
      </w:r>
      <w:r w:rsidR="00E43509" w:rsidRPr="00E43509">
        <w:rPr>
          <w:rFonts w:ascii="Segoe UI" w:hAnsi="Segoe UI" w:cs="Segoe UI"/>
          <w:i/>
          <w:iCs/>
          <w:sz w:val="20"/>
          <w:szCs w:val="20"/>
          <w:lang w:val="el-GR"/>
        </w:rPr>
        <w:t xml:space="preserve">Με ακόμα δύο </w:t>
      </w:r>
      <w:r w:rsidR="00E43509">
        <w:rPr>
          <w:rFonts w:ascii="Segoe UI" w:hAnsi="Segoe UI" w:cs="Segoe UI"/>
          <w:i/>
          <w:iCs/>
          <w:sz w:val="20"/>
          <w:szCs w:val="20"/>
          <w:lang w:val="el-GR"/>
        </w:rPr>
        <w:t>έ</w:t>
      </w:r>
      <w:r w:rsidR="00E43509" w:rsidRPr="00E43509">
        <w:rPr>
          <w:rFonts w:ascii="Segoe UI" w:hAnsi="Segoe UI" w:cs="Segoe UI"/>
          <w:i/>
          <w:iCs/>
          <w:sz w:val="20"/>
          <w:szCs w:val="20"/>
          <w:lang w:val="el-GR"/>
        </w:rPr>
        <w:t>ργα, στις συνολικές επενδύσεις ύψους 111 εκατομμυρίων ευρώ στο σύνολο των δομών του ΟΑΚΑ, διασφαλίζουμε τη λειτουργικότητα, τη βιωσιμότητα και τον σύγχρονο χαρακτήρα ενός χώρου-συμβόλου για τον ελληνικό αθλητισμό. Δημιουργούμε ένα ΟΑΚΑ ανοιχτό, ασφαλές για όλους και αντάξιο της ιστορικής του αξίας.</w:t>
      </w:r>
      <w:r w:rsidR="00E43509">
        <w:rPr>
          <w:rFonts w:ascii="Segoe UI" w:hAnsi="Segoe UI" w:cs="Segoe UI"/>
          <w:i/>
          <w:iCs/>
          <w:sz w:val="20"/>
          <w:szCs w:val="20"/>
          <w:lang w:val="el-GR"/>
        </w:rPr>
        <w:t xml:space="preserve"> </w:t>
      </w:r>
      <w:r w:rsidR="00E43509" w:rsidRPr="00E43509">
        <w:rPr>
          <w:rFonts w:ascii="Segoe UI" w:hAnsi="Segoe UI" w:cs="Segoe UI"/>
          <w:i/>
          <w:iCs/>
          <w:sz w:val="20"/>
          <w:szCs w:val="20"/>
          <w:lang w:val="el-GR"/>
        </w:rPr>
        <w:t xml:space="preserve">Θέλω να ευχαριστήσω θερμά τη Μονάδα </w:t>
      </w:r>
      <w:r w:rsidR="00E43509">
        <w:rPr>
          <w:rFonts w:ascii="Segoe UI" w:hAnsi="Segoe UI" w:cs="Segoe UI"/>
          <w:i/>
          <w:iCs/>
          <w:sz w:val="20"/>
          <w:szCs w:val="20"/>
          <w:lang w:val="el-GR"/>
        </w:rPr>
        <w:t>Στρατηγικών Συμβάσεων</w:t>
      </w:r>
      <w:r w:rsidR="00E43509" w:rsidRPr="00E43509">
        <w:rPr>
          <w:rFonts w:ascii="Segoe UI" w:hAnsi="Segoe UI" w:cs="Segoe UI"/>
          <w:i/>
          <w:iCs/>
          <w:sz w:val="20"/>
          <w:szCs w:val="20"/>
          <w:lang w:val="el-GR"/>
        </w:rPr>
        <w:t xml:space="preserve"> του </w:t>
      </w:r>
      <w:proofErr w:type="spellStart"/>
      <w:r w:rsidR="00E43509" w:rsidRPr="00E43509">
        <w:rPr>
          <w:rFonts w:ascii="Segoe UI" w:hAnsi="Segoe UI" w:cs="Segoe UI"/>
          <w:i/>
          <w:iCs/>
          <w:sz w:val="20"/>
          <w:szCs w:val="20"/>
          <w:lang w:val="el-GR"/>
        </w:rPr>
        <w:t>Υπερταμείου</w:t>
      </w:r>
      <w:proofErr w:type="spellEnd"/>
      <w:r w:rsidR="00E43509" w:rsidRPr="00E43509">
        <w:rPr>
          <w:rFonts w:ascii="Segoe UI" w:hAnsi="Segoe UI" w:cs="Segoe UI"/>
          <w:i/>
          <w:iCs/>
          <w:sz w:val="20"/>
          <w:szCs w:val="20"/>
          <w:lang w:val="el-GR"/>
        </w:rPr>
        <w:t xml:space="preserve"> για τη συμβολή της στην ολοκλήρωση των διαδικασιών, το ΤΕΕ, αλλά και να αποδώσω τα εύσημα στη διοίκηση, τη διεύθυνση και τους εργαζόμενους του ΟΑΚΑ, για τον επαγγελματισμό, τη συνέπεια και τη συστηματική τ</w:t>
      </w:r>
      <w:r w:rsidR="00E43509">
        <w:rPr>
          <w:rFonts w:ascii="Segoe UI" w:hAnsi="Segoe UI" w:cs="Segoe UI"/>
          <w:i/>
          <w:iCs/>
          <w:sz w:val="20"/>
          <w:szCs w:val="20"/>
          <w:lang w:val="el-GR"/>
        </w:rPr>
        <w:t>ους</w:t>
      </w:r>
      <w:r w:rsidR="00E43509" w:rsidRPr="00E43509">
        <w:rPr>
          <w:rFonts w:ascii="Segoe UI" w:hAnsi="Segoe UI" w:cs="Segoe UI"/>
          <w:i/>
          <w:iCs/>
          <w:sz w:val="20"/>
          <w:szCs w:val="20"/>
          <w:lang w:val="el-GR"/>
        </w:rPr>
        <w:t xml:space="preserve"> δουλειά στην ευόδωση του κυβερνητικού σχεδιασμού</w:t>
      </w:r>
      <w:r w:rsidR="00B85324">
        <w:rPr>
          <w:rFonts w:ascii="Segoe UI" w:hAnsi="Segoe UI" w:cs="Segoe UI"/>
          <w:i/>
          <w:iCs/>
          <w:sz w:val="20"/>
          <w:szCs w:val="20"/>
          <w:lang w:val="el-GR"/>
        </w:rPr>
        <w:t xml:space="preserve">. </w:t>
      </w:r>
      <w:r w:rsidR="00E43509" w:rsidRPr="00E43509">
        <w:rPr>
          <w:rFonts w:ascii="Segoe UI" w:hAnsi="Segoe UI" w:cs="Segoe UI"/>
          <w:i/>
          <w:iCs/>
          <w:sz w:val="20"/>
          <w:szCs w:val="20"/>
          <w:lang w:val="el-GR"/>
        </w:rPr>
        <w:t xml:space="preserve">Οι παρεμβάσεις που υλοποιούνται καθημερινά  </w:t>
      </w:r>
      <w:r w:rsidR="00E43509" w:rsidRPr="00E43509">
        <w:rPr>
          <w:rFonts w:ascii="Segoe UI" w:hAnsi="Segoe UI" w:cs="Segoe UI"/>
          <w:i/>
          <w:iCs/>
          <w:sz w:val="20"/>
          <w:szCs w:val="20"/>
          <w:lang w:val="el-GR"/>
        </w:rPr>
        <w:lastRenderedPageBreak/>
        <w:t>εντάσσονται σε μια κεντρική, στρατηγική κυβερνητική πολιτική που έχει ως στόχο τη συνολική αναβάθμιση των εθνικών αθλητικών κέντρων της χώρας για τον Αθλητισμό που αξίζουμε!</w:t>
      </w:r>
      <w:r w:rsidR="00C33C10">
        <w:rPr>
          <w:rFonts w:ascii="Segoe UI" w:hAnsi="Segoe UI" w:cs="Segoe UI"/>
          <w:i/>
          <w:iCs/>
          <w:sz w:val="20"/>
          <w:szCs w:val="20"/>
          <w:lang w:val="el-GR"/>
        </w:rPr>
        <w:t>».</w:t>
      </w:r>
    </w:p>
    <w:p w14:paraId="1C763DAF" w14:textId="77777777" w:rsidR="00B85324" w:rsidRDefault="00B85324" w:rsidP="009127DE">
      <w:pPr>
        <w:jc w:val="both"/>
        <w:rPr>
          <w:rFonts w:ascii="Segoe UI" w:hAnsi="Segoe UI" w:cs="Segoe UI"/>
          <w:i/>
          <w:iCs/>
          <w:sz w:val="20"/>
          <w:szCs w:val="20"/>
          <w:lang w:val="el-GR"/>
        </w:rPr>
      </w:pPr>
    </w:p>
    <w:p w14:paraId="7803D9D9" w14:textId="644019CE" w:rsidR="00D30216" w:rsidRDefault="00C33C10" w:rsidP="009127DE">
      <w:pPr>
        <w:jc w:val="both"/>
        <w:rPr>
          <w:rFonts w:ascii="Segoe UI" w:hAnsi="Segoe UI" w:cs="Segoe UI"/>
          <w:i/>
          <w:iCs/>
          <w:sz w:val="20"/>
          <w:szCs w:val="20"/>
          <w:lang w:val="el-GR"/>
        </w:rPr>
      </w:pPr>
      <w:r>
        <w:rPr>
          <w:rFonts w:ascii="Segoe UI" w:hAnsi="Segoe UI" w:cs="Segoe UI"/>
          <w:sz w:val="20"/>
          <w:szCs w:val="20"/>
          <w:lang w:val="el-GR"/>
        </w:rPr>
        <w:t xml:space="preserve">Ο Αναπληρωτής Διευθύνων Σύμβουλος του </w:t>
      </w:r>
      <w:proofErr w:type="spellStart"/>
      <w:r>
        <w:rPr>
          <w:rFonts w:ascii="Segoe UI" w:hAnsi="Segoe UI" w:cs="Segoe UI"/>
          <w:sz w:val="20"/>
          <w:szCs w:val="20"/>
          <w:lang w:val="el-GR"/>
        </w:rPr>
        <w:t>Υπερταμείου</w:t>
      </w:r>
      <w:proofErr w:type="spellEnd"/>
      <w:r>
        <w:rPr>
          <w:rFonts w:ascii="Segoe UI" w:hAnsi="Segoe UI" w:cs="Segoe UI"/>
          <w:sz w:val="20"/>
          <w:szCs w:val="20"/>
          <w:lang w:val="el-GR"/>
        </w:rPr>
        <w:t xml:space="preserve">, </w:t>
      </w:r>
      <w:r w:rsidRPr="00C33C10">
        <w:rPr>
          <w:rFonts w:ascii="Segoe UI" w:hAnsi="Segoe UI" w:cs="Segoe UI"/>
          <w:b/>
          <w:bCs/>
          <w:sz w:val="20"/>
          <w:szCs w:val="20"/>
          <w:lang w:val="el-GR"/>
        </w:rPr>
        <w:t>Παναγιώτης Σταμπουλίδης</w:t>
      </w:r>
      <w:r>
        <w:rPr>
          <w:rFonts w:ascii="Segoe UI" w:hAnsi="Segoe UI" w:cs="Segoe UI"/>
          <w:sz w:val="20"/>
          <w:szCs w:val="20"/>
          <w:lang w:val="el-GR"/>
        </w:rPr>
        <w:t xml:space="preserve">, δήλωσε: </w:t>
      </w:r>
      <w:r w:rsidRPr="00494617">
        <w:rPr>
          <w:rFonts w:ascii="Segoe UI" w:hAnsi="Segoe UI" w:cs="Segoe UI"/>
          <w:i/>
          <w:iCs/>
          <w:sz w:val="20"/>
          <w:szCs w:val="20"/>
          <w:lang w:val="el-GR"/>
        </w:rPr>
        <w:t>«</w:t>
      </w:r>
      <w:r w:rsidR="006F017F">
        <w:rPr>
          <w:rFonts w:ascii="Segoe UI" w:hAnsi="Segoe UI" w:cs="Segoe UI"/>
          <w:i/>
          <w:iCs/>
          <w:sz w:val="20"/>
          <w:szCs w:val="20"/>
          <w:lang w:val="el-GR"/>
        </w:rPr>
        <w:t>Σήμερα κάνουμε ένα ακόμα ουσιαστικό βήμα για να αποκτήσει ξανά το ΟΑΚΑ τη θέση που του αξίζει ως σημείο αναφοράς αθλητισμού και πολιτισμού</w:t>
      </w:r>
      <w:r w:rsidRPr="00494617">
        <w:rPr>
          <w:rFonts w:ascii="Segoe UI" w:hAnsi="Segoe UI" w:cs="Segoe UI"/>
          <w:i/>
          <w:iCs/>
          <w:sz w:val="20"/>
          <w:szCs w:val="20"/>
          <w:lang w:val="el-GR"/>
        </w:rPr>
        <w:t>.</w:t>
      </w:r>
      <w:r w:rsidR="006F017F">
        <w:rPr>
          <w:rFonts w:ascii="Segoe UI" w:hAnsi="Segoe UI" w:cs="Segoe UI"/>
          <w:i/>
          <w:iCs/>
          <w:sz w:val="20"/>
          <w:szCs w:val="20"/>
          <w:lang w:val="el-GR"/>
        </w:rPr>
        <w:t xml:space="preserve"> Σ</w:t>
      </w:r>
      <w:r w:rsidRPr="00494617">
        <w:rPr>
          <w:rFonts w:ascii="Segoe UI" w:hAnsi="Segoe UI" w:cs="Segoe UI"/>
          <w:i/>
          <w:iCs/>
          <w:sz w:val="20"/>
          <w:szCs w:val="20"/>
          <w:lang w:val="el-GR"/>
        </w:rPr>
        <w:t xml:space="preserve">ε συνεργασία με </w:t>
      </w:r>
      <w:r w:rsidR="00B66C52" w:rsidRPr="00494617">
        <w:rPr>
          <w:rFonts w:ascii="Segoe UI" w:hAnsi="Segoe UI" w:cs="Segoe UI"/>
          <w:i/>
          <w:iCs/>
          <w:sz w:val="20"/>
          <w:szCs w:val="20"/>
          <w:lang w:val="el-GR"/>
        </w:rPr>
        <w:t xml:space="preserve">το Υπουργείο Παιδείας, Θρησκευμάτων και Αθλητισμού </w:t>
      </w:r>
      <w:r w:rsidR="00B66C52">
        <w:rPr>
          <w:rFonts w:ascii="Segoe UI" w:hAnsi="Segoe UI" w:cs="Segoe UI"/>
          <w:i/>
          <w:iCs/>
          <w:sz w:val="20"/>
          <w:szCs w:val="20"/>
          <w:lang w:val="el-GR"/>
        </w:rPr>
        <w:t xml:space="preserve">και </w:t>
      </w:r>
      <w:r w:rsidRPr="00494617">
        <w:rPr>
          <w:rFonts w:ascii="Segoe UI" w:hAnsi="Segoe UI" w:cs="Segoe UI"/>
          <w:i/>
          <w:iCs/>
          <w:sz w:val="20"/>
          <w:szCs w:val="20"/>
          <w:lang w:val="el-GR"/>
        </w:rPr>
        <w:t xml:space="preserve">το </w:t>
      </w:r>
      <w:r w:rsidR="000B5B8F">
        <w:rPr>
          <w:rFonts w:ascii="Segoe UI" w:hAnsi="Segoe UI" w:cs="Segoe UI"/>
          <w:i/>
          <w:iCs/>
          <w:sz w:val="20"/>
          <w:szCs w:val="20"/>
          <w:lang w:val="el-GR"/>
        </w:rPr>
        <w:t>ΟΑΚΑ</w:t>
      </w:r>
      <w:r w:rsidRPr="00494617">
        <w:rPr>
          <w:rFonts w:ascii="Segoe UI" w:hAnsi="Segoe UI" w:cs="Segoe UI"/>
          <w:i/>
          <w:iCs/>
          <w:sz w:val="20"/>
          <w:szCs w:val="20"/>
          <w:lang w:val="el-GR"/>
        </w:rPr>
        <w:t>, υλοποιούμε μεθοδικά ένα</w:t>
      </w:r>
      <w:r w:rsidR="006F017F">
        <w:rPr>
          <w:rFonts w:ascii="Segoe UI" w:hAnsi="Segoe UI" w:cs="Segoe UI"/>
          <w:i/>
          <w:iCs/>
          <w:sz w:val="20"/>
          <w:szCs w:val="20"/>
          <w:lang w:val="el-GR"/>
        </w:rPr>
        <w:t xml:space="preserve"> ολοκληρωμένο σχέδιο</w:t>
      </w:r>
      <w:r w:rsidRPr="00494617">
        <w:rPr>
          <w:rFonts w:ascii="Segoe UI" w:hAnsi="Segoe UI" w:cs="Segoe UI"/>
          <w:i/>
          <w:iCs/>
          <w:sz w:val="20"/>
          <w:szCs w:val="20"/>
          <w:lang w:val="el-GR"/>
        </w:rPr>
        <w:t xml:space="preserve"> </w:t>
      </w:r>
      <w:r w:rsidR="006F017F">
        <w:rPr>
          <w:rFonts w:ascii="Segoe UI" w:hAnsi="Segoe UI" w:cs="Segoe UI"/>
          <w:i/>
          <w:iCs/>
          <w:sz w:val="20"/>
          <w:szCs w:val="20"/>
          <w:lang w:val="el-GR"/>
        </w:rPr>
        <w:t>παρεμβάσεων</w:t>
      </w:r>
      <w:r w:rsidRPr="00494617">
        <w:rPr>
          <w:rFonts w:ascii="Segoe UI" w:hAnsi="Segoe UI" w:cs="Segoe UI"/>
          <w:i/>
          <w:iCs/>
          <w:sz w:val="20"/>
          <w:szCs w:val="20"/>
          <w:lang w:val="el-GR"/>
        </w:rPr>
        <w:t xml:space="preserve"> που ενισχύουν την ασφάλεια, τη λειτουργικότητα και τη βιωσιμότητα των εγκαταστάσεων. </w:t>
      </w:r>
      <w:r w:rsidR="006F017F">
        <w:rPr>
          <w:rFonts w:ascii="Segoe UI" w:hAnsi="Segoe UI" w:cs="Segoe UI"/>
          <w:i/>
          <w:iCs/>
          <w:sz w:val="20"/>
          <w:szCs w:val="20"/>
          <w:lang w:val="el-GR"/>
        </w:rPr>
        <w:t xml:space="preserve">Ο στόχος μας είναι κοινός: Να δημιουργήσουμε τις κατάλληλες </w:t>
      </w:r>
      <w:r w:rsidRPr="00494617">
        <w:rPr>
          <w:rFonts w:ascii="Segoe UI" w:hAnsi="Segoe UI" w:cs="Segoe UI"/>
          <w:i/>
          <w:iCs/>
          <w:sz w:val="20"/>
          <w:szCs w:val="20"/>
          <w:lang w:val="el-GR"/>
        </w:rPr>
        <w:t>προϋποθέσεις ώστε το ΟΑΚΑ να αποτελέσει ξανά ένα σύγχρονο</w:t>
      </w:r>
      <w:r w:rsidR="006F017F">
        <w:rPr>
          <w:rFonts w:ascii="Segoe UI" w:hAnsi="Segoe UI" w:cs="Segoe UI"/>
          <w:i/>
          <w:iCs/>
          <w:sz w:val="20"/>
          <w:szCs w:val="20"/>
          <w:lang w:val="el-GR"/>
        </w:rPr>
        <w:t xml:space="preserve"> και βιώσιμο πόλο άθλησης και ανάπτυξη</w:t>
      </w:r>
      <w:r w:rsidR="00B66C52">
        <w:rPr>
          <w:rFonts w:ascii="Segoe UI" w:hAnsi="Segoe UI" w:cs="Segoe UI"/>
          <w:i/>
          <w:iCs/>
          <w:sz w:val="20"/>
          <w:szCs w:val="20"/>
          <w:lang w:val="el-GR"/>
        </w:rPr>
        <w:t xml:space="preserve">ς». </w:t>
      </w:r>
      <w:r w:rsidR="006F017F">
        <w:rPr>
          <w:rFonts w:ascii="Segoe UI" w:hAnsi="Segoe UI" w:cs="Segoe UI"/>
          <w:i/>
          <w:iCs/>
          <w:sz w:val="20"/>
          <w:szCs w:val="20"/>
          <w:lang w:val="el-GR"/>
        </w:rPr>
        <w:t xml:space="preserve"> </w:t>
      </w:r>
    </w:p>
    <w:p w14:paraId="683F6B5F" w14:textId="77777777" w:rsidR="00B85324" w:rsidRDefault="00B85324" w:rsidP="009127DE">
      <w:pPr>
        <w:jc w:val="both"/>
        <w:rPr>
          <w:rFonts w:ascii="Segoe UI" w:hAnsi="Segoe UI" w:cs="Segoe UI"/>
          <w:i/>
          <w:iCs/>
          <w:sz w:val="20"/>
          <w:szCs w:val="20"/>
          <w:lang w:val="el-GR"/>
        </w:rPr>
      </w:pPr>
    </w:p>
    <w:p w14:paraId="6B8C1B78" w14:textId="77777777" w:rsidR="00B85324" w:rsidRPr="00B13768" w:rsidRDefault="00B85324" w:rsidP="00B85324">
      <w:pPr>
        <w:jc w:val="both"/>
        <w:rPr>
          <w:rFonts w:ascii="Segoe UI" w:hAnsi="Segoe UI" w:cs="Segoe UI"/>
          <w:b/>
          <w:i/>
          <w:sz w:val="18"/>
          <w:szCs w:val="18"/>
          <w:lang w:val="el-GR"/>
        </w:rPr>
      </w:pPr>
      <w:r w:rsidRPr="00B13768">
        <w:rPr>
          <w:rFonts w:ascii="Segoe UI" w:hAnsi="Segoe UI" w:cs="Segoe UI"/>
          <w:b/>
          <w:i/>
          <w:sz w:val="18"/>
          <w:szCs w:val="18"/>
          <w:lang w:val="el-GR"/>
        </w:rPr>
        <w:t>Για περισσότερες πληροφορίες παρακαλώ επικοινωνήστε :</w:t>
      </w:r>
    </w:p>
    <w:p w14:paraId="7906BE6E" w14:textId="77777777" w:rsidR="00B85324" w:rsidRPr="003F4093" w:rsidRDefault="00B85324" w:rsidP="00B85324">
      <w:pPr>
        <w:jc w:val="both"/>
        <w:rPr>
          <w:rFonts w:ascii="Segoe UI" w:hAnsi="Segoe UI" w:cs="Segoe UI"/>
          <w:b/>
          <w:i/>
          <w:sz w:val="16"/>
          <w:szCs w:val="16"/>
          <w:lang w:val="el-GR"/>
        </w:rPr>
      </w:pPr>
      <w:r>
        <w:rPr>
          <w:rFonts w:ascii="Segoe UI" w:hAnsi="Segoe UI" w:cs="Segoe UI"/>
          <w:b/>
          <w:i/>
          <w:sz w:val="16"/>
          <w:szCs w:val="16"/>
          <w:lang w:val="en-GB"/>
        </w:rPr>
        <w:t>GROWTHFUND</w:t>
      </w:r>
      <w:r w:rsidRPr="00B13768">
        <w:rPr>
          <w:rFonts w:ascii="Segoe UI" w:hAnsi="Segoe UI" w:cs="Segoe UI"/>
          <w:b/>
          <w:i/>
          <w:sz w:val="16"/>
          <w:szCs w:val="16"/>
          <w:lang w:val="el-GR"/>
        </w:rPr>
        <w:t xml:space="preserve">, Ανθή </w:t>
      </w:r>
      <w:proofErr w:type="spellStart"/>
      <w:r w:rsidRPr="00B13768">
        <w:rPr>
          <w:rFonts w:ascii="Segoe UI" w:hAnsi="Segoe UI" w:cs="Segoe UI"/>
          <w:b/>
          <w:i/>
          <w:sz w:val="16"/>
          <w:szCs w:val="16"/>
          <w:lang w:val="el-GR"/>
        </w:rPr>
        <w:t>Τροκούδη</w:t>
      </w:r>
      <w:proofErr w:type="spellEnd"/>
      <w:r w:rsidRPr="00B13768">
        <w:rPr>
          <w:rFonts w:ascii="Segoe UI" w:hAnsi="Segoe UI" w:cs="Segoe UI"/>
          <w:b/>
          <w:i/>
          <w:sz w:val="16"/>
          <w:szCs w:val="16"/>
          <w:lang w:val="el-GR"/>
        </w:rPr>
        <w:t xml:space="preserve">, Διευθύντρια Επικοινωνίας &amp; Βιωσιμότητας, +30 6932 100053, </w:t>
      </w:r>
      <w:hyperlink r:id="rId9" w:history="1">
        <w:r w:rsidRPr="00D15461">
          <w:rPr>
            <w:rStyle w:val="-"/>
            <w:rFonts w:ascii="Segoe UI" w:hAnsi="Segoe UI" w:cs="Segoe UI"/>
            <w:b/>
            <w:i/>
            <w:sz w:val="16"/>
            <w:szCs w:val="16"/>
          </w:rPr>
          <w:t>A</w:t>
        </w:r>
        <w:r w:rsidRPr="00D15461">
          <w:rPr>
            <w:rStyle w:val="-"/>
            <w:rFonts w:ascii="Segoe UI" w:hAnsi="Segoe UI" w:cs="Segoe UI"/>
            <w:b/>
            <w:i/>
            <w:sz w:val="16"/>
            <w:szCs w:val="16"/>
            <w:lang w:val="el-GR"/>
          </w:rPr>
          <w:t>.</w:t>
        </w:r>
        <w:r w:rsidRPr="00D15461">
          <w:rPr>
            <w:rStyle w:val="-"/>
            <w:rFonts w:ascii="Segoe UI" w:hAnsi="Segoe UI" w:cs="Segoe UI"/>
            <w:b/>
            <w:i/>
            <w:sz w:val="16"/>
            <w:szCs w:val="16"/>
          </w:rPr>
          <w:t>Trokoudi</w:t>
        </w:r>
        <w:r w:rsidRPr="00D15461">
          <w:rPr>
            <w:rStyle w:val="-"/>
            <w:rFonts w:ascii="Segoe UI" w:hAnsi="Segoe UI" w:cs="Segoe UI"/>
            <w:b/>
            <w:i/>
            <w:sz w:val="16"/>
            <w:szCs w:val="16"/>
            <w:lang w:val="el-GR"/>
          </w:rPr>
          <w:t>@</w:t>
        </w:r>
        <w:proofErr w:type="spellStart"/>
        <w:r w:rsidRPr="00D15461">
          <w:rPr>
            <w:rStyle w:val="-"/>
            <w:rFonts w:ascii="Segoe UI" w:hAnsi="Segoe UI" w:cs="Segoe UI"/>
            <w:b/>
            <w:i/>
            <w:sz w:val="16"/>
            <w:szCs w:val="16"/>
          </w:rPr>
          <w:t>growthfund</w:t>
        </w:r>
        <w:proofErr w:type="spellEnd"/>
        <w:r w:rsidRPr="00D15461">
          <w:rPr>
            <w:rStyle w:val="-"/>
            <w:rFonts w:ascii="Segoe UI" w:hAnsi="Segoe UI" w:cs="Segoe UI"/>
            <w:b/>
            <w:i/>
            <w:sz w:val="16"/>
            <w:szCs w:val="16"/>
            <w:lang w:val="el-GR"/>
          </w:rPr>
          <w:t>.</w:t>
        </w:r>
        <w:r w:rsidRPr="00D15461">
          <w:rPr>
            <w:rStyle w:val="-"/>
            <w:rFonts w:ascii="Segoe UI" w:hAnsi="Segoe UI" w:cs="Segoe UI"/>
            <w:b/>
            <w:i/>
            <w:sz w:val="16"/>
            <w:szCs w:val="16"/>
          </w:rPr>
          <w:t>gr</w:t>
        </w:r>
      </w:hyperlink>
      <w:r>
        <w:rPr>
          <w:rFonts w:ascii="Segoe UI" w:hAnsi="Segoe UI" w:cs="Segoe UI"/>
          <w:b/>
          <w:i/>
          <w:sz w:val="16"/>
          <w:szCs w:val="16"/>
          <w:lang w:val="el-GR"/>
        </w:rPr>
        <w:t xml:space="preserve"> </w:t>
      </w:r>
    </w:p>
    <w:p w14:paraId="12C47B46" w14:textId="77777777" w:rsidR="00B85324" w:rsidRPr="003F4093" w:rsidRDefault="00B85324" w:rsidP="00B85324">
      <w:pPr>
        <w:widowControl w:val="0"/>
        <w:spacing w:after="0" w:line="240" w:lineRule="auto"/>
        <w:jc w:val="both"/>
        <w:rPr>
          <w:rFonts w:ascii="Segoe UI" w:hAnsi="Segoe UI" w:cs="Segoe UI"/>
          <w:sz w:val="20"/>
          <w:szCs w:val="20"/>
        </w:rPr>
      </w:pPr>
      <w:r w:rsidRPr="003F4093">
        <w:rPr>
          <w:rFonts w:ascii="Segoe UI" w:hAnsi="Segoe UI" w:cs="Segoe UI"/>
          <w:b/>
          <w:bCs/>
          <w:i/>
          <w:sz w:val="16"/>
          <w:szCs w:val="16"/>
          <w:lang w:val="en-GB"/>
        </w:rPr>
        <w:t xml:space="preserve">SOCIALDOO, </w:t>
      </w:r>
      <w:proofErr w:type="spellStart"/>
      <w:r w:rsidRPr="003F4093">
        <w:rPr>
          <w:rFonts w:ascii="Segoe UI" w:hAnsi="Segoe UI" w:cs="Segoe UI"/>
          <w:b/>
          <w:bCs/>
          <w:i/>
          <w:sz w:val="16"/>
          <w:szCs w:val="16"/>
          <w:lang w:val="en-GB"/>
        </w:rPr>
        <w:t>Κωνστ</w:t>
      </w:r>
      <w:proofErr w:type="spellEnd"/>
      <w:r w:rsidRPr="003F4093">
        <w:rPr>
          <w:rFonts w:ascii="Segoe UI" w:hAnsi="Segoe UI" w:cs="Segoe UI"/>
          <w:b/>
          <w:bCs/>
          <w:i/>
          <w:sz w:val="16"/>
          <w:szCs w:val="16"/>
          <w:lang w:val="en-GB"/>
        </w:rPr>
        <w:t xml:space="preserve">αντίνα </w:t>
      </w:r>
      <w:proofErr w:type="spellStart"/>
      <w:r w:rsidRPr="003F4093">
        <w:rPr>
          <w:rFonts w:ascii="Segoe UI" w:hAnsi="Segoe UI" w:cs="Segoe UI"/>
          <w:b/>
          <w:bCs/>
          <w:i/>
          <w:sz w:val="16"/>
          <w:szCs w:val="16"/>
          <w:lang w:val="en-GB"/>
        </w:rPr>
        <w:t>Ηλιο</w:t>
      </w:r>
      <w:proofErr w:type="spellEnd"/>
      <w:r w:rsidRPr="003F4093">
        <w:rPr>
          <w:rFonts w:ascii="Segoe UI" w:hAnsi="Segoe UI" w:cs="Segoe UI"/>
          <w:b/>
          <w:bCs/>
          <w:i/>
          <w:sz w:val="16"/>
          <w:szCs w:val="16"/>
          <w:lang w:val="en-GB"/>
        </w:rPr>
        <w:t xml:space="preserve">πούλου, Director of Corporate Relations, +30 6974 894411, </w:t>
      </w:r>
      <w:hyperlink r:id="rId10" w:history="1">
        <w:r w:rsidRPr="00E11E45">
          <w:rPr>
            <w:rStyle w:val="-"/>
            <w:rFonts w:ascii="Segoe UI" w:hAnsi="Segoe UI" w:cs="Segoe UI"/>
            <w:b/>
            <w:bCs/>
            <w:i/>
            <w:sz w:val="16"/>
            <w:szCs w:val="16"/>
            <w:lang w:val="en-GB"/>
          </w:rPr>
          <w:t>kiliopoulou@socialdoo.gr</w:t>
        </w:r>
      </w:hyperlink>
      <w:r w:rsidRPr="003F4093">
        <w:rPr>
          <w:rFonts w:ascii="Segoe UI" w:hAnsi="Segoe UI" w:cs="Segoe UI"/>
          <w:b/>
          <w:bCs/>
          <w:i/>
          <w:sz w:val="16"/>
          <w:szCs w:val="16"/>
        </w:rPr>
        <w:t xml:space="preserve"> </w:t>
      </w:r>
      <w:r w:rsidRPr="003F4093">
        <w:rPr>
          <w:rFonts w:ascii="Segoe UI" w:hAnsi="Segoe UI" w:cs="Segoe UI"/>
          <w:b/>
          <w:bCs/>
          <w:i/>
          <w:sz w:val="16"/>
          <w:szCs w:val="16"/>
          <w:lang w:val="en-GB"/>
        </w:rPr>
        <w:t xml:space="preserve">   </w:t>
      </w:r>
      <w:r w:rsidRPr="003F4093">
        <w:rPr>
          <w:rFonts w:ascii="Segoe UI" w:hAnsi="Segoe UI" w:cs="Segoe UI"/>
          <w:b/>
          <w:bCs/>
          <w:i/>
          <w:sz w:val="16"/>
          <w:szCs w:val="16"/>
        </w:rPr>
        <w:t xml:space="preserve"> </w:t>
      </w:r>
    </w:p>
    <w:p w14:paraId="69A7F5C3" w14:textId="77777777" w:rsidR="00B85324" w:rsidRPr="00B85324" w:rsidRDefault="00B85324" w:rsidP="009127DE">
      <w:pPr>
        <w:jc w:val="both"/>
        <w:rPr>
          <w:rFonts w:ascii="Segoe UI" w:hAnsi="Segoe UI" w:cs="Segoe UI"/>
          <w:i/>
          <w:iCs/>
          <w:sz w:val="20"/>
          <w:szCs w:val="20"/>
        </w:rPr>
      </w:pPr>
    </w:p>
    <w:p w14:paraId="335F5629" w14:textId="0C16CCE2" w:rsidR="00D30216" w:rsidRPr="00D30216" w:rsidRDefault="00D30216" w:rsidP="00D30216">
      <w:pPr>
        <w:jc w:val="center"/>
        <w:rPr>
          <w:rFonts w:ascii="Segoe UI" w:hAnsi="Segoe UI" w:cs="Segoe UI"/>
          <w:sz w:val="20"/>
          <w:szCs w:val="20"/>
          <w:lang w:val="el-GR"/>
        </w:rPr>
      </w:pPr>
      <w:r>
        <w:rPr>
          <w:rFonts w:ascii="Segoe UI" w:hAnsi="Segoe UI" w:cs="Segoe UI"/>
          <w:noProof/>
          <w:sz w:val="20"/>
          <w:szCs w:val="20"/>
        </w:rPr>
        <w:drawing>
          <wp:inline distT="0" distB="0" distL="0" distR="0" wp14:anchorId="35368463" wp14:editId="0781974B">
            <wp:extent cx="1292211" cy="390698"/>
            <wp:effectExtent l="0" t="0" r="3810" b="0"/>
            <wp:docPr id="1022623667"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23667" name="Picture 2"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2211" cy="390698"/>
                    </a:xfrm>
                    <a:prstGeom prst="rect">
                      <a:avLst/>
                    </a:prstGeom>
                  </pic:spPr>
                </pic:pic>
              </a:graphicData>
            </a:graphic>
          </wp:inline>
        </w:drawing>
      </w:r>
      <w:r>
        <w:rPr>
          <w:rFonts w:ascii="Segoe UI" w:hAnsi="Segoe UI" w:cs="Segoe UI"/>
          <w:sz w:val="20"/>
          <w:szCs w:val="20"/>
          <w:lang w:val="el-GR"/>
        </w:rPr>
        <w:t xml:space="preserve">     </w:t>
      </w:r>
      <w:r>
        <w:rPr>
          <w:rFonts w:ascii="Segoe UI" w:hAnsi="Segoe UI" w:cs="Segoe UI"/>
          <w:noProof/>
          <w:sz w:val="20"/>
          <w:szCs w:val="20"/>
        </w:rPr>
        <w:drawing>
          <wp:inline distT="0" distB="0" distL="0" distR="0" wp14:anchorId="24BCEE3D" wp14:editId="7F0C622A">
            <wp:extent cx="2285681" cy="420874"/>
            <wp:effectExtent l="0" t="0" r="635" b="0"/>
            <wp:docPr id="479866925"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66925" name="Picture 3"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8918" cy="441725"/>
                    </a:xfrm>
                    <a:prstGeom prst="rect">
                      <a:avLst/>
                    </a:prstGeom>
                  </pic:spPr>
                </pic:pic>
              </a:graphicData>
            </a:graphic>
          </wp:inline>
        </w:drawing>
      </w:r>
    </w:p>
    <w:sectPr w:rsidR="00D30216" w:rsidRPr="00D30216">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207C" w14:textId="77777777" w:rsidR="005C1952" w:rsidRDefault="005C1952" w:rsidP="00190173">
      <w:pPr>
        <w:spacing w:after="0" w:line="240" w:lineRule="auto"/>
      </w:pPr>
      <w:r>
        <w:separator/>
      </w:r>
    </w:p>
  </w:endnote>
  <w:endnote w:type="continuationSeparator" w:id="0">
    <w:p w14:paraId="0D041DF9" w14:textId="77777777" w:rsidR="005C1952" w:rsidRDefault="005C1952" w:rsidP="0019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436D" w14:textId="77777777" w:rsidR="005C1952" w:rsidRDefault="005C1952" w:rsidP="00190173">
      <w:pPr>
        <w:spacing w:after="0" w:line="240" w:lineRule="auto"/>
      </w:pPr>
      <w:r>
        <w:separator/>
      </w:r>
    </w:p>
  </w:footnote>
  <w:footnote w:type="continuationSeparator" w:id="0">
    <w:p w14:paraId="210A8135" w14:textId="77777777" w:rsidR="005C1952" w:rsidRDefault="005C1952" w:rsidP="00190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69C5" w14:textId="1C9ACDD5" w:rsidR="00190173" w:rsidRDefault="00190173">
    <w:pPr>
      <w:pStyle w:val="aa"/>
    </w:pPr>
    <w:r>
      <w:rPr>
        <w:noProof/>
      </w:rPr>
      <mc:AlternateContent>
        <mc:Choice Requires="wps">
          <w:drawing>
            <wp:anchor distT="0" distB="0" distL="0" distR="0" simplePos="0" relativeHeight="251658240" behindDoc="0" locked="0" layoutInCell="1" allowOverlap="1" wp14:anchorId="79D71E25" wp14:editId="461ED4A5">
              <wp:simplePos x="635" y="635"/>
              <wp:positionH relativeFrom="page">
                <wp:align>left</wp:align>
              </wp:positionH>
              <wp:positionV relativeFrom="page">
                <wp:align>top</wp:align>
              </wp:positionV>
              <wp:extent cx="1493520" cy="370205"/>
              <wp:effectExtent l="0" t="0" r="11430" b="10795"/>
              <wp:wrapNone/>
              <wp:docPr id="501219632" name="Text Box 2" descr="[EXTERNAL PERMIT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93520" cy="370205"/>
                      </a:xfrm>
                      <a:prstGeom prst="rect">
                        <a:avLst/>
                      </a:prstGeom>
                      <a:noFill/>
                      <a:ln>
                        <a:noFill/>
                      </a:ln>
                    </wps:spPr>
                    <wps:txbx>
                      <w:txbxContent>
                        <w:p w14:paraId="4494DBA7" w14:textId="1DBB6445" w:rsidR="00190173" w:rsidRPr="00190173" w:rsidRDefault="00190173" w:rsidP="00190173">
                          <w:pPr>
                            <w:spacing w:after="0"/>
                            <w:rPr>
                              <w:rFonts w:ascii="Calibri" w:eastAsia="Calibri" w:hAnsi="Calibri" w:cs="Calibri"/>
                              <w:noProof/>
                              <w:color w:val="008000"/>
                              <w:sz w:val="20"/>
                              <w:szCs w:val="20"/>
                            </w:rPr>
                          </w:pPr>
                          <w:r w:rsidRPr="00190173">
                            <w:rPr>
                              <w:rFonts w:ascii="Calibri" w:eastAsia="Calibri" w:hAnsi="Calibri" w:cs="Calibri"/>
                              <w:noProof/>
                              <w:color w:val="008000"/>
                              <w:sz w:val="20"/>
                              <w:szCs w:val="20"/>
                            </w:rPr>
                            <w:t>[EXTERNAL PERMITTED]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D71E25" id="_x0000_t202" coordsize="21600,21600" o:spt="202" path="m,l,21600r21600,l21600,xe">
              <v:stroke joinstyle="miter"/>
              <v:path gradientshapeok="t" o:connecttype="rect"/>
            </v:shapetype>
            <v:shape id="Text Box 2" o:spid="_x0000_s1026" type="#_x0000_t202" alt="[EXTERNAL PERMITTED]" style="position:absolute;margin-left:0;margin-top:0;width:117.6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" filled="f" stroked="f">
              <v:textbox style="mso-fit-shape-to-text:t" inset="20pt,15pt,0,0">
                <w:txbxContent>
                  <w:p w14:paraId="4494DBA7" w14:textId="1DBB6445" w:rsidR="00190173" w:rsidRPr="00190173" w:rsidRDefault="00190173" w:rsidP="00190173">
                    <w:pPr>
                      <w:spacing w:after="0"/>
                      <w:rPr>
                        <w:rFonts w:ascii="Calibri" w:eastAsia="Calibri" w:hAnsi="Calibri" w:cs="Calibri"/>
                        <w:noProof/>
                        <w:color w:val="008000"/>
                        <w:sz w:val="20"/>
                        <w:szCs w:val="20"/>
                      </w:rPr>
                    </w:pPr>
                    <w:r w:rsidRPr="00190173">
                      <w:rPr>
                        <w:rFonts w:ascii="Calibri" w:eastAsia="Calibri" w:hAnsi="Calibri" w:cs="Calibri"/>
                        <w:noProof/>
                        <w:color w:val="008000"/>
                        <w:sz w:val="20"/>
                        <w:szCs w:val="20"/>
                      </w:rPr>
                      <w:t>[EXTERNAL PERMITTED]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65BE" w14:textId="06113FB7" w:rsidR="00190173" w:rsidRDefault="00190173">
    <w:pPr>
      <w:pStyle w:val="aa"/>
    </w:pPr>
    <w:r>
      <w:rPr>
        <w:noProof/>
      </w:rPr>
      <mc:AlternateContent>
        <mc:Choice Requires="wps">
          <w:drawing>
            <wp:anchor distT="0" distB="0" distL="0" distR="0" simplePos="0" relativeHeight="251658241" behindDoc="0" locked="0" layoutInCell="1" allowOverlap="1" wp14:anchorId="5EC5FF35" wp14:editId="38295AF1">
              <wp:simplePos x="914400" y="457200"/>
              <wp:positionH relativeFrom="page">
                <wp:align>left</wp:align>
              </wp:positionH>
              <wp:positionV relativeFrom="page">
                <wp:align>top</wp:align>
              </wp:positionV>
              <wp:extent cx="1493520" cy="370205"/>
              <wp:effectExtent l="0" t="0" r="11430" b="10795"/>
              <wp:wrapNone/>
              <wp:docPr id="303297857" name="Text Box 3" descr="[EXTERNAL PERMIT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93520" cy="370205"/>
                      </a:xfrm>
                      <a:prstGeom prst="rect">
                        <a:avLst/>
                      </a:prstGeom>
                      <a:noFill/>
                      <a:ln>
                        <a:noFill/>
                      </a:ln>
                    </wps:spPr>
                    <wps:txbx>
                      <w:txbxContent>
                        <w:p w14:paraId="29620853" w14:textId="30E61B24" w:rsidR="00190173" w:rsidRPr="00190173" w:rsidRDefault="00190173" w:rsidP="00190173">
                          <w:pPr>
                            <w:spacing w:after="0"/>
                            <w:rPr>
                              <w:rFonts w:ascii="Calibri" w:eastAsia="Calibri" w:hAnsi="Calibri" w:cs="Calibri"/>
                              <w:noProof/>
                              <w:color w:val="008000"/>
                              <w:sz w:val="20"/>
                              <w:szCs w:val="20"/>
                            </w:rPr>
                          </w:pPr>
                          <w:r w:rsidRPr="00190173">
                            <w:rPr>
                              <w:rFonts w:ascii="Calibri" w:eastAsia="Calibri" w:hAnsi="Calibri" w:cs="Calibri"/>
                              <w:noProof/>
                              <w:color w:val="008000"/>
                              <w:sz w:val="20"/>
                              <w:szCs w:val="20"/>
                            </w:rPr>
                            <w:t>[EXTERNAL PERMITTED]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C5FF35" id="_x0000_t202" coordsize="21600,21600" o:spt="202" path="m,l,21600r21600,l21600,xe">
              <v:stroke joinstyle="miter"/>
              <v:path gradientshapeok="t" o:connecttype="rect"/>
            </v:shapetype>
            <v:shape id="Text Box 3" o:spid="_x0000_s1027" type="#_x0000_t202" alt="[EXTERNAL PERMITTED]" style="position:absolute;margin-left:0;margin-top:0;width:117.6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" filled="f" stroked="f">
              <v:textbox style="mso-fit-shape-to-text:t" inset="20pt,15pt,0,0">
                <w:txbxContent>
                  <w:p w14:paraId="29620853" w14:textId="30E61B24" w:rsidR="00190173" w:rsidRPr="00190173" w:rsidRDefault="00190173" w:rsidP="00190173">
                    <w:pPr>
                      <w:spacing w:after="0"/>
                      <w:rPr>
                        <w:rFonts w:ascii="Calibri" w:eastAsia="Calibri" w:hAnsi="Calibri" w:cs="Calibri"/>
                        <w:noProof/>
                        <w:color w:val="008000"/>
                        <w:sz w:val="20"/>
                        <w:szCs w:val="20"/>
                      </w:rPr>
                    </w:pPr>
                    <w:r w:rsidRPr="00190173">
                      <w:rPr>
                        <w:rFonts w:ascii="Calibri" w:eastAsia="Calibri" w:hAnsi="Calibri" w:cs="Calibri"/>
                        <w:noProof/>
                        <w:color w:val="008000"/>
                        <w:sz w:val="20"/>
                        <w:szCs w:val="20"/>
                      </w:rPr>
                      <w:t>[EXTERNAL PERMITTED]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78CD" w14:textId="4AA525F1" w:rsidR="00190173" w:rsidRDefault="00190173">
    <w:pPr>
      <w:pStyle w:val="aa"/>
    </w:pPr>
    <w:r>
      <w:rPr>
        <w:noProof/>
      </w:rPr>
      <mc:AlternateContent>
        <mc:Choice Requires="wps">
          <w:drawing>
            <wp:anchor distT="0" distB="0" distL="0" distR="0" simplePos="0" relativeHeight="251658242" behindDoc="0" locked="0" layoutInCell="1" allowOverlap="1" wp14:anchorId="3CAD72E1" wp14:editId="414EB4B6">
              <wp:simplePos x="635" y="635"/>
              <wp:positionH relativeFrom="page">
                <wp:align>left</wp:align>
              </wp:positionH>
              <wp:positionV relativeFrom="page">
                <wp:align>top</wp:align>
              </wp:positionV>
              <wp:extent cx="1493520" cy="370205"/>
              <wp:effectExtent l="0" t="0" r="11430" b="10795"/>
              <wp:wrapNone/>
              <wp:docPr id="1083857090" name="Text Box 1" descr="[EXTERNAL PERMIT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93520" cy="370205"/>
                      </a:xfrm>
                      <a:prstGeom prst="rect">
                        <a:avLst/>
                      </a:prstGeom>
                      <a:noFill/>
                      <a:ln>
                        <a:noFill/>
                      </a:ln>
                    </wps:spPr>
                    <wps:txbx>
                      <w:txbxContent>
                        <w:p w14:paraId="074641F2" w14:textId="2D5C8C00" w:rsidR="00190173" w:rsidRPr="00190173" w:rsidRDefault="00190173" w:rsidP="00190173">
                          <w:pPr>
                            <w:spacing w:after="0"/>
                            <w:rPr>
                              <w:rFonts w:ascii="Calibri" w:eastAsia="Calibri" w:hAnsi="Calibri" w:cs="Calibri"/>
                              <w:noProof/>
                              <w:color w:val="008000"/>
                              <w:sz w:val="20"/>
                              <w:szCs w:val="20"/>
                            </w:rPr>
                          </w:pPr>
                          <w:r w:rsidRPr="00190173">
                            <w:rPr>
                              <w:rFonts w:ascii="Calibri" w:eastAsia="Calibri" w:hAnsi="Calibri" w:cs="Calibri"/>
                              <w:noProof/>
                              <w:color w:val="008000"/>
                              <w:sz w:val="20"/>
                              <w:szCs w:val="20"/>
                            </w:rPr>
                            <w:t>[EXTERNAL PERMITTED]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AD72E1" id="_x0000_t202" coordsize="21600,21600" o:spt="202" path="m,l,21600r21600,l21600,xe">
              <v:stroke joinstyle="miter"/>
              <v:path gradientshapeok="t" o:connecttype="rect"/>
            </v:shapetype>
            <v:shape id="Text Box 1" o:spid="_x0000_s1028" type="#_x0000_t202" alt="[EXTERNAL PERMITTED]" style="position:absolute;margin-left:0;margin-top:0;width:117.6pt;height:29.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" filled="f" stroked="f">
              <v:textbox style="mso-fit-shape-to-text:t" inset="20pt,15pt,0,0">
                <w:txbxContent>
                  <w:p w14:paraId="074641F2" w14:textId="2D5C8C00" w:rsidR="00190173" w:rsidRPr="00190173" w:rsidRDefault="00190173" w:rsidP="00190173">
                    <w:pPr>
                      <w:spacing w:after="0"/>
                      <w:rPr>
                        <w:rFonts w:ascii="Calibri" w:eastAsia="Calibri" w:hAnsi="Calibri" w:cs="Calibri"/>
                        <w:noProof/>
                        <w:color w:val="008000"/>
                        <w:sz w:val="20"/>
                        <w:szCs w:val="20"/>
                      </w:rPr>
                    </w:pPr>
                    <w:r w:rsidRPr="00190173">
                      <w:rPr>
                        <w:rFonts w:ascii="Calibri" w:eastAsia="Calibri" w:hAnsi="Calibri" w:cs="Calibri"/>
                        <w:noProof/>
                        <w:color w:val="008000"/>
                        <w:sz w:val="20"/>
                        <w:szCs w:val="20"/>
                      </w:rPr>
                      <w:t>[EXTERNAL PERMITTED]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C1426"/>
    <w:multiLevelType w:val="multilevel"/>
    <w:tmpl w:val="771C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277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6D"/>
    <w:rsid w:val="00000201"/>
    <w:rsid w:val="00000FAA"/>
    <w:rsid w:val="00067ECA"/>
    <w:rsid w:val="000A6701"/>
    <w:rsid w:val="000B5B8F"/>
    <w:rsid w:val="0016253E"/>
    <w:rsid w:val="00190173"/>
    <w:rsid w:val="00251073"/>
    <w:rsid w:val="003D58B6"/>
    <w:rsid w:val="004604BE"/>
    <w:rsid w:val="00494617"/>
    <w:rsid w:val="00511881"/>
    <w:rsid w:val="005C1952"/>
    <w:rsid w:val="005F588B"/>
    <w:rsid w:val="006B3A02"/>
    <w:rsid w:val="006F017F"/>
    <w:rsid w:val="00731769"/>
    <w:rsid w:val="007633D7"/>
    <w:rsid w:val="007663C8"/>
    <w:rsid w:val="007C11FC"/>
    <w:rsid w:val="008C0B44"/>
    <w:rsid w:val="009127DE"/>
    <w:rsid w:val="009177AB"/>
    <w:rsid w:val="009E3B6D"/>
    <w:rsid w:val="00A21E46"/>
    <w:rsid w:val="00A520F3"/>
    <w:rsid w:val="00A91F5D"/>
    <w:rsid w:val="00B66C52"/>
    <w:rsid w:val="00B85324"/>
    <w:rsid w:val="00C3308A"/>
    <w:rsid w:val="00C33C10"/>
    <w:rsid w:val="00C75EC1"/>
    <w:rsid w:val="00D30216"/>
    <w:rsid w:val="00E43509"/>
    <w:rsid w:val="00E51159"/>
    <w:rsid w:val="00E77259"/>
    <w:rsid w:val="00E95590"/>
    <w:rsid w:val="00F23F0A"/>
    <w:rsid w:val="00F742B4"/>
    <w:rsid w:val="00FA24BC"/>
    <w:rsid w:val="00FC4F4B"/>
    <w:rsid w:val="00FE35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EF46"/>
  <w15:chartTrackingRefBased/>
  <w15:docId w15:val="{13C5BC5C-7570-4204-8D50-EEB3AC68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B6D"/>
  </w:style>
  <w:style w:type="paragraph" w:styleId="1">
    <w:name w:val="heading 1"/>
    <w:basedOn w:val="a"/>
    <w:next w:val="a"/>
    <w:link w:val="1Char"/>
    <w:uiPriority w:val="9"/>
    <w:qFormat/>
    <w:rsid w:val="009E3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E3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E3B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E3B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E3B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E3B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E3B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E3B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E3B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E3B6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E3B6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E3B6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E3B6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E3B6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E3B6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E3B6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E3B6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E3B6D"/>
    <w:rPr>
      <w:rFonts w:eastAsiaTheme="majorEastAsia" w:cstheme="majorBidi"/>
      <w:color w:val="272727" w:themeColor="text1" w:themeTint="D8"/>
    </w:rPr>
  </w:style>
  <w:style w:type="paragraph" w:styleId="a3">
    <w:name w:val="Title"/>
    <w:basedOn w:val="a"/>
    <w:next w:val="a"/>
    <w:link w:val="Char"/>
    <w:uiPriority w:val="10"/>
    <w:qFormat/>
    <w:rsid w:val="009E3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E3B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E3B6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E3B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E3B6D"/>
    <w:pPr>
      <w:spacing w:before="160"/>
      <w:jc w:val="center"/>
    </w:pPr>
    <w:rPr>
      <w:i/>
      <w:iCs/>
      <w:color w:val="404040" w:themeColor="text1" w:themeTint="BF"/>
    </w:rPr>
  </w:style>
  <w:style w:type="character" w:customStyle="1" w:styleId="Char1">
    <w:name w:val="Απόσπασμα Char"/>
    <w:basedOn w:val="a0"/>
    <w:link w:val="a5"/>
    <w:uiPriority w:val="29"/>
    <w:rsid w:val="009E3B6D"/>
    <w:rPr>
      <w:i/>
      <w:iCs/>
      <w:color w:val="404040" w:themeColor="text1" w:themeTint="BF"/>
    </w:rPr>
  </w:style>
  <w:style w:type="paragraph" w:styleId="a6">
    <w:name w:val="List Paragraph"/>
    <w:basedOn w:val="a"/>
    <w:uiPriority w:val="34"/>
    <w:qFormat/>
    <w:rsid w:val="009E3B6D"/>
    <w:pPr>
      <w:ind w:left="720"/>
      <w:contextualSpacing/>
    </w:pPr>
  </w:style>
  <w:style w:type="character" w:styleId="a7">
    <w:name w:val="Intense Emphasis"/>
    <w:basedOn w:val="a0"/>
    <w:uiPriority w:val="21"/>
    <w:qFormat/>
    <w:rsid w:val="009E3B6D"/>
    <w:rPr>
      <w:i/>
      <w:iCs/>
      <w:color w:val="0F4761" w:themeColor="accent1" w:themeShade="BF"/>
    </w:rPr>
  </w:style>
  <w:style w:type="paragraph" w:styleId="a8">
    <w:name w:val="Intense Quote"/>
    <w:basedOn w:val="a"/>
    <w:next w:val="a"/>
    <w:link w:val="Char2"/>
    <w:uiPriority w:val="30"/>
    <w:qFormat/>
    <w:rsid w:val="009E3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E3B6D"/>
    <w:rPr>
      <w:i/>
      <w:iCs/>
      <w:color w:val="0F4761" w:themeColor="accent1" w:themeShade="BF"/>
    </w:rPr>
  </w:style>
  <w:style w:type="character" w:styleId="a9">
    <w:name w:val="Intense Reference"/>
    <w:basedOn w:val="a0"/>
    <w:uiPriority w:val="32"/>
    <w:qFormat/>
    <w:rsid w:val="009E3B6D"/>
    <w:rPr>
      <w:b/>
      <w:bCs/>
      <w:smallCaps/>
      <w:color w:val="0F4761" w:themeColor="accent1" w:themeShade="BF"/>
      <w:spacing w:val="5"/>
    </w:rPr>
  </w:style>
  <w:style w:type="character" w:styleId="-">
    <w:name w:val="Hyperlink"/>
    <w:basedOn w:val="a0"/>
    <w:uiPriority w:val="99"/>
    <w:unhideWhenUsed/>
    <w:rsid w:val="00B85324"/>
    <w:rPr>
      <w:color w:val="467886" w:themeColor="hyperlink"/>
      <w:u w:val="single"/>
    </w:rPr>
  </w:style>
  <w:style w:type="paragraph" w:styleId="aa">
    <w:name w:val="header"/>
    <w:basedOn w:val="a"/>
    <w:link w:val="Char3"/>
    <w:uiPriority w:val="99"/>
    <w:unhideWhenUsed/>
    <w:rsid w:val="00190173"/>
    <w:pPr>
      <w:tabs>
        <w:tab w:val="center" w:pos="4153"/>
        <w:tab w:val="right" w:pos="8306"/>
      </w:tabs>
      <w:spacing w:after="0" w:line="240" w:lineRule="auto"/>
    </w:pPr>
  </w:style>
  <w:style w:type="character" w:customStyle="1" w:styleId="Char3">
    <w:name w:val="Κεφαλίδα Char"/>
    <w:basedOn w:val="a0"/>
    <w:link w:val="aa"/>
    <w:uiPriority w:val="99"/>
    <w:rsid w:val="00190173"/>
  </w:style>
  <w:style w:type="paragraph" w:styleId="ab">
    <w:name w:val="footer"/>
    <w:basedOn w:val="a"/>
    <w:link w:val="Char4"/>
    <w:uiPriority w:val="99"/>
    <w:semiHidden/>
    <w:unhideWhenUsed/>
    <w:rsid w:val="00190173"/>
    <w:pPr>
      <w:tabs>
        <w:tab w:val="center" w:pos="4153"/>
        <w:tab w:val="right" w:pos="8306"/>
      </w:tabs>
      <w:spacing w:after="0" w:line="240" w:lineRule="auto"/>
    </w:pPr>
  </w:style>
  <w:style w:type="character" w:customStyle="1" w:styleId="Char4">
    <w:name w:val="Υποσέλιδο Char"/>
    <w:basedOn w:val="a0"/>
    <w:link w:val="ab"/>
    <w:uiPriority w:val="99"/>
    <w:semiHidden/>
    <w:rsid w:val="00190173"/>
  </w:style>
  <w:style w:type="paragraph" w:styleId="ac">
    <w:name w:val="Revision"/>
    <w:hidden/>
    <w:uiPriority w:val="99"/>
    <w:semiHidden/>
    <w:rsid w:val="00FE35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289487">
      <w:bodyDiv w:val="1"/>
      <w:marLeft w:val="0"/>
      <w:marRight w:val="0"/>
      <w:marTop w:val="0"/>
      <w:marBottom w:val="0"/>
      <w:divBdr>
        <w:top w:val="none" w:sz="0" w:space="0" w:color="auto"/>
        <w:left w:val="none" w:sz="0" w:space="0" w:color="auto"/>
        <w:bottom w:val="none" w:sz="0" w:space="0" w:color="auto"/>
        <w:right w:val="none" w:sz="0" w:space="0" w:color="auto"/>
      </w:divBdr>
    </w:div>
    <w:div w:id="20551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iliopoulou@socialdoo.gr" TargetMode="External"/><Relationship Id="rId4" Type="http://schemas.openxmlformats.org/officeDocument/2006/relationships/webSettings" Target="webSettings.xml"/><Relationship Id="rId9" Type="http://schemas.openxmlformats.org/officeDocument/2006/relationships/hyperlink" Target="mailto:A.Trokoudi@growthfund.g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ed4a84-6ece-42f1-a191-f615eeb36b8c}" enabled="1" method="Privileged" siteId="{779f4bb4-07c5-4d0f-82a7-8a095110e776}"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cp:keywords/>
  <dc:description/>
  <cp:lastModifiedBy>Eleni Donou</cp:lastModifiedBy>
  <cp:revision>7</cp:revision>
  <dcterms:created xsi:type="dcterms:W3CDTF">2025-06-13T14:18:00Z</dcterms:created>
  <dcterms:modified xsi:type="dcterms:W3CDTF">2025-06-16T07:20:00Z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2025-06-11T09:33:49Z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4ed3c9f7-70b5-4f6a-a629-2433995b5f74</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y fmtid="{D5CDD505-2E9C-101B-9397-08002B2CF9AE}" pid="10" name="ClassificationContentMarkingHeaderShapeIds">
    <vt:lpwstr>409a58c2,1de00130,1213f541</vt:lpwstr>
  </property>
  <property fmtid="{D5CDD505-2E9C-101B-9397-08002B2CF9AE}" pid="11" name="ClassificationContentMarkingHeaderFontProps">
    <vt:lpwstr>#008000,10,Calibri</vt:lpwstr>
  </property>
  <property fmtid="{D5CDD505-2E9C-101B-9397-08002B2CF9AE}" pid="12" name="ClassificationContentMarkingHeaderText">
    <vt:lpwstr>[EXTERNAL PERMITTED]</vt:lpwstr>
  </property>
</Properties>
</file>